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96E" w:rsidRPr="00574C13" w:rsidRDefault="00A5196E" w:rsidP="00A5196E">
      <w:pPr>
        <w:rPr>
          <w:rFonts w:ascii="Verdana" w:hAnsi="Verdana"/>
          <w:sz w:val="22"/>
          <w:szCs w:val="22"/>
        </w:rPr>
      </w:pPr>
    </w:p>
    <w:p w:rsidR="00A5196E" w:rsidRPr="00574C13" w:rsidRDefault="00A5196E" w:rsidP="00A5196E">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78"/>
      </w:tblGrid>
      <w:tr w:rsidR="00A5196E" w:rsidRPr="00574C13" w:rsidTr="00AB6898">
        <w:trPr>
          <w:trHeight w:val="1071"/>
        </w:trPr>
        <w:tc>
          <w:tcPr>
            <w:tcW w:w="8978" w:type="dxa"/>
          </w:tcPr>
          <w:p w:rsidR="00A5196E" w:rsidRPr="00574C13" w:rsidRDefault="00A5196E" w:rsidP="00AB6898">
            <w:pPr>
              <w:pStyle w:val="Sinespaciado"/>
              <w:jc w:val="center"/>
              <w:rPr>
                <w:rFonts w:ascii="Verdana" w:hAnsi="Verdana"/>
                <w:sz w:val="22"/>
                <w:szCs w:val="22"/>
                <w:lang w:val="es-MX"/>
              </w:rPr>
            </w:pPr>
            <w:r w:rsidRPr="00574C13">
              <w:rPr>
                <w:rFonts w:ascii="Verdana" w:hAnsi="Verdana"/>
                <w:sz w:val="22"/>
                <w:szCs w:val="22"/>
                <w:lang w:val="es-MX"/>
              </w:rPr>
              <w:t>MINISTERIO DE OBRAS PUBLICAS Y TRANSPORTES</w:t>
            </w:r>
          </w:p>
          <w:p w:rsidR="00A5196E" w:rsidRPr="00574C13" w:rsidRDefault="00A5196E" w:rsidP="00AB6898">
            <w:pPr>
              <w:pStyle w:val="Sinespaciado"/>
              <w:jc w:val="center"/>
              <w:rPr>
                <w:rFonts w:ascii="Verdana" w:hAnsi="Verdana"/>
                <w:sz w:val="22"/>
                <w:szCs w:val="22"/>
              </w:rPr>
            </w:pPr>
            <w:r w:rsidRPr="00574C13">
              <w:rPr>
                <w:rFonts w:ascii="Verdana" w:hAnsi="Verdana"/>
                <w:sz w:val="22"/>
                <w:szCs w:val="22"/>
              </w:rPr>
              <w:t>TRIBUNAL ADMINISTRATIVO DE TRANSPORTE</w:t>
            </w:r>
          </w:p>
          <w:p w:rsidR="00A5196E" w:rsidRPr="00574C13" w:rsidRDefault="00A5196E" w:rsidP="00AB6898">
            <w:pPr>
              <w:pStyle w:val="Sinespaciado"/>
              <w:jc w:val="center"/>
              <w:rPr>
                <w:rFonts w:ascii="Verdana" w:hAnsi="Verdana"/>
                <w:b/>
                <w:sz w:val="22"/>
                <w:szCs w:val="22"/>
              </w:rPr>
            </w:pPr>
            <w:r w:rsidRPr="00574C13">
              <w:rPr>
                <w:rFonts w:ascii="Verdana" w:hAnsi="Verdana"/>
                <w:b/>
                <w:sz w:val="22"/>
                <w:szCs w:val="22"/>
              </w:rPr>
              <w:t>TEL. 2524-1838 2524-2260, Fax: 25241833</w:t>
            </w:r>
          </w:p>
          <w:p w:rsidR="00A5196E" w:rsidRPr="00574C13" w:rsidRDefault="00A5196E" w:rsidP="00AB6898">
            <w:pPr>
              <w:pStyle w:val="Sinespaciado"/>
              <w:jc w:val="center"/>
              <w:rPr>
                <w:rFonts w:ascii="Verdana" w:hAnsi="Verdana"/>
                <w:sz w:val="22"/>
                <w:szCs w:val="22"/>
                <w:lang w:val="es-MX"/>
              </w:rPr>
            </w:pPr>
            <w:r w:rsidRPr="00574C13">
              <w:rPr>
                <w:rFonts w:ascii="Verdana" w:hAnsi="Verdana"/>
                <w:sz w:val="22"/>
                <w:szCs w:val="22"/>
                <w:lang w:val="es-MX"/>
              </w:rPr>
              <w:t>San José, Costa Rica</w:t>
            </w:r>
          </w:p>
        </w:tc>
      </w:tr>
    </w:tbl>
    <w:p w:rsidR="00A5196E" w:rsidRPr="00574C13" w:rsidRDefault="00A5196E" w:rsidP="00A5196E">
      <w:pPr>
        <w:pStyle w:val="Ttulo"/>
        <w:outlineLvl w:val="0"/>
        <w:rPr>
          <w:rFonts w:ascii="Verdana" w:hAnsi="Verdana"/>
          <w:sz w:val="22"/>
          <w:szCs w:val="22"/>
        </w:rPr>
      </w:pPr>
    </w:p>
    <w:p w:rsidR="00A5196E" w:rsidRPr="00574C13" w:rsidRDefault="00A5196E" w:rsidP="00A5196E">
      <w:pPr>
        <w:pStyle w:val="Ttulo"/>
        <w:outlineLvl w:val="0"/>
        <w:rPr>
          <w:rFonts w:ascii="Verdana" w:hAnsi="Verdana"/>
          <w:sz w:val="22"/>
          <w:szCs w:val="22"/>
        </w:rPr>
      </w:pPr>
    </w:p>
    <w:p w:rsidR="00A5196E" w:rsidRPr="00574C13" w:rsidRDefault="00A5196E" w:rsidP="00A5196E">
      <w:pPr>
        <w:pStyle w:val="Ttulo"/>
        <w:outlineLvl w:val="0"/>
        <w:rPr>
          <w:rFonts w:ascii="Verdana" w:hAnsi="Verdana"/>
          <w:sz w:val="22"/>
          <w:szCs w:val="22"/>
        </w:rPr>
      </w:pPr>
      <w:r w:rsidRPr="00574C13">
        <w:rPr>
          <w:rFonts w:ascii="Verdana" w:hAnsi="Verdana"/>
          <w:b/>
          <w:bCs/>
          <w:sz w:val="22"/>
          <w:szCs w:val="22"/>
        </w:rPr>
        <w:t>RESOLUCION No.TAT</w:t>
      </w:r>
      <w:r>
        <w:rPr>
          <w:rFonts w:ascii="Verdana" w:hAnsi="Verdana"/>
          <w:b/>
          <w:bCs/>
          <w:sz w:val="22"/>
          <w:szCs w:val="22"/>
        </w:rPr>
        <w:t>-</w:t>
      </w:r>
      <w:r w:rsidR="00A103C5">
        <w:rPr>
          <w:rFonts w:ascii="Verdana" w:hAnsi="Verdana"/>
          <w:b/>
          <w:bCs/>
          <w:sz w:val="22"/>
          <w:szCs w:val="22"/>
        </w:rPr>
        <w:t>2649</w:t>
      </w:r>
      <w:r>
        <w:rPr>
          <w:rFonts w:ascii="Verdana" w:hAnsi="Verdana"/>
          <w:b/>
          <w:bCs/>
          <w:sz w:val="22"/>
          <w:szCs w:val="22"/>
        </w:rPr>
        <w:t>-2015</w:t>
      </w:r>
    </w:p>
    <w:p w:rsidR="00A5196E" w:rsidRPr="00574C13" w:rsidRDefault="00A5196E" w:rsidP="00A5196E">
      <w:pPr>
        <w:jc w:val="both"/>
        <w:rPr>
          <w:rFonts w:ascii="Verdana" w:hAnsi="Verdana"/>
          <w:sz w:val="22"/>
          <w:szCs w:val="22"/>
        </w:rPr>
      </w:pPr>
    </w:p>
    <w:p w:rsidR="00A5196E" w:rsidRPr="00574C13" w:rsidRDefault="00A5196E" w:rsidP="00A5196E">
      <w:pPr>
        <w:jc w:val="both"/>
        <w:rPr>
          <w:rFonts w:ascii="Verdana" w:hAnsi="Verdana"/>
          <w:b/>
          <w:sz w:val="22"/>
          <w:szCs w:val="22"/>
        </w:rPr>
      </w:pPr>
    </w:p>
    <w:p w:rsidR="00A5196E" w:rsidRPr="00574C13" w:rsidRDefault="00A5196E" w:rsidP="00A5196E">
      <w:pPr>
        <w:jc w:val="both"/>
        <w:rPr>
          <w:rFonts w:ascii="Verdana" w:hAnsi="Verdana"/>
          <w:sz w:val="22"/>
          <w:szCs w:val="22"/>
        </w:rPr>
      </w:pPr>
      <w:r w:rsidRPr="00574C13">
        <w:rPr>
          <w:rFonts w:ascii="Verdana" w:hAnsi="Verdana"/>
          <w:b/>
          <w:sz w:val="22"/>
          <w:szCs w:val="22"/>
        </w:rPr>
        <w:t xml:space="preserve">TRIBUNAL ADMINISTRATIVO DE TRANSPORTE.  </w:t>
      </w:r>
      <w:r w:rsidRPr="00574C13">
        <w:rPr>
          <w:rFonts w:ascii="Verdana" w:hAnsi="Verdana"/>
          <w:sz w:val="22"/>
          <w:szCs w:val="22"/>
        </w:rPr>
        <w:t xml:space="preserve">San José, </w:t>
      </w:r>
      <w:r w:rsidR="00A103C5">
        <w:rPr>
          <w:rFonts w:ascii="Verdana" w:hAnsi="Verdana"/>
          <w:sz w:val="22"/>
          <w:szCs w:val="22"/>
        </w:rPr>
        <w:t xml:space="preserve">a las once horas quince minutos del treinta y uno de julio </w:t>
      </w:r>
      <w:r>
        <w:rPr>
          <w:rFonts w:ascii="Verdana" w:hAnsi="Verdana"/>
          <w:sz w:val="22"/>
          <w:szCs w:val="22"/>
        </w:rPr>
        <w:t xml:space="preserve">de </w:t>
      </w:r>
      <w:r w:rsidRPr="00574C13">
        <w:rPr>
          <w:rFonts w:ascii="Verdana" w:hAnsi="Verdana"/>
          <w:sz w:val="22"/>
          <w:szCs w:val="22"/>
        </w:rPr>
        <w:t xml:space="preserve"> dos mil </w:t>
      </w:r>
      <w:r>
        <w:rPr>
          <w:rFonts w:ascii="Verdana" w:hAnsi="Verdana"/>
          <w:sz w:val="22"/>
          <w:szCs w:val="22"/>
        </w:rPr>
        <w:t>quince.</w:t>
      </w:r>
      <w:r w:rsidRPr="00574C13">
        <w:rPr>
          <w:rFonts w:ascii="Verdana" w:hAnsi="Verdana"/>
          <w:sz w:val="22"/>
          <w:szCs w:val="22"/>
        </w:rPr>
        <w:t xml:space="preserve">  </w:t>
      </w:r>
    </w:p>
    <w:p w:rsidR="00A5196E" w:rsidRPr="00574C13" w:rsidRDefault="00A5196E" w:rsidP="00A5196E">
      <w:pPr>
        <w:jc w:val="both"/>
        <w:rPr>
          <w:rFonts w:ascii="Verdana" w:hAnsi="Verdana"/>
          <w:b/>
          <w:smallCaps/>
          <w:sz w:val="22"/>
          <w:szCs w:val="22"/>
        </w:rPr>
      </w:pPr>
    </w:p>
    <w:p w:rsidR="00A5196E" w:rsidRPr="00574C13" w:rsidRDefault="00A5196E" w:rsidP="00A5196E">
      <w:pPr>
        <w:jc w:val="both"/>
        <w:rPr>
          <w:rFonts w:ascii="Verdana" w:hAnsi="Verdana"/>
          <w:sz w:val="22"/>
          <w:szCs w:val="22"/>
        </w:rPr>
      </w:pPr>
      <w:r w:rsidRPr="00574C13">
        <w:rPr>
          <w:rFonts w:ascii="Verdana" w:hAnsi="Verdana"/>
          <w:b/>
          <w:smallCaps/>
          <w:sz w:val="22"/>
          <w:szCs w:val="22"/>
        </w:rPr>
        <w:t>Recurso de Apelación</w:t>
      </w:r>
      <w:r>
        <w:rPr>
          <w:rFonts w:ascii="Verdana" w:hAnsi="Verdana"/>
          <w:b/>
          <w:smallCaps/>
          <w:sz w:val="22"/>
          <w:szCs w:val="22"/>
        </w:rPr>
        <w:t xml:space="preserve"> en subsidio y Nulidad concomitante</w:t>
      </w:r>
      <w:r w:rsidRPr="00574C13">
        <w:rPr>
          <w:rFonts w:ascii="Verdana" w:hAnsi="Verdana"/>
          <w:b/>
          <w:smallCaps/>
          <w:sz w:val="22"/>
          <w:szCs w:val="22"/>
        </w:rPr>
        <w:t xml:space="preserve">, </w:t>
      </w:r>
      <w:r w:rsidRPr="00574C13">
        <w:rPr>
          <w:rFonts w:ascii="Verdana" w:hAnsi="Verdana"/>
          <w:sz w:val="22"/>
          <w:szCs w:val="22"/>
        </w:rPr>
        <w:t xml:space="preserve">interpuesto </w:t>
      </w:r>
      <w:proofErr w:type="gramStart"/>
      <w:r w:rsidRPr="00574C13">
        <w:rPr>
          <w:rFonts w:ascii="Verdana" w:hAnsi="Verdana"/>
          <w:sz w:val="22"/>
          <w:szCs w:val="22"/>
        </w:rPr>
        <w:t xml:space="preserve">por  </w:t>
      </w:r>
      <w:r>
        <w:rPr>
          <w:rFonts w:ascii="Verdana" w:hAnsi="Verdana"/>
          <w:sz w:val="22"/>
          <w:szCs w:val="22"/>
        </w:rPr>
        <w:t>la</w:t>
      </w:r>
      <w:proofErr w:type="gramEnd"/>
      <w:r>
        <w:rPr>
          <w:rFonts w:ascii="Verdana" w:hAnsi="Verdana"/>
          <w:sz w:val="22"/>
          <w:szCs w:val="22"/>
        </w:rPr>
        <w:t xml:space="preserve"> señora</w:t>
      </w:r>
      <w:r w:rsidRPr="00574C13">
        <w:rPr>
          <w:rFonts w:ascii="Verdana" w:hAnsi="Verdana"/>
          <w:sz w:val="22"/>
          <w:szCs w:val="22"/>
        </w:rPr>
        <w:t xml:space="preserve"> </w:t>
      </w:r>
      <w:r w:rsidR="00283332">
        <w:rPr>
          <w:rFonts w:ascii="Verdana" w:hAnsi="Verdana"/>
          <w:b/>
          <w:sz w:val="22"/>
          <w:szCs w:val="22"/>
        </w:rPr>
        <w:t>T.G.V.</w:t>
      </w:r>
      <w:r w:rsidRPr="00574C13">
        <w:rPr>
          <w:rFonts w:ascii="Verdana" w:hAnsi="Verdana"/>
          <w:sz w:val="22"/>
          <w:szCs w:val="22"/>
          <w:lang w:val="es-ES_tradnl"/>
        </w:rPr>
        <w:t xml:space="preserve">,  cédula de identidad número </w:t>
      </w:r>
      <w:r w:rsidR="00283332">
        <w:rPr>
          <w:rFonts w:ascii="Verdana" w:hAnsi="Verdana"/>
          <w:sz w:val="22"/>
          <w:szCs w:val="22"/>
          <w:lang w:val="es-ES_tradnl"/>
        </w:rPr>
        <w:t>XXX</w:t>
      </w:r>
      <w:r w:rsidRPr="00574C13">
        <w:rPr>
          <w:rFonts w:ascii="Verdana" w:hAnsi="Verdana"/>
          <w:sz w:val="22"/>
          <w:szCs w:val="22"/>
          <w:lang w:val="es-ES_tradnl"/>
        </w:rPr>
        <w:t xml:space="preserve">, en su condición de </w:t>
      </w:r>
      <w:r>
        <w:rPr>
          <w:rFonts w:ascii="Verdana" w:hAnsi="Verdana"/>
          <w:sz w:val="22"/>
          <w:szCs w:val="22"/>
          <w:lang w:val="es-ES_tradnl"/>
        </w:rPr>
        <w:t xml:space="preserve">concesionaria de la Placa de </w:t>
      </w:r>
      <w:r w:rsidR="00283332">
        <w:rPr>
          <w:rFonts w:ascii="Verdana" w:hAnsi="Verdana"/>
          <w:sz w:val="22"/>
          <w:szCs w:val="22"/>
          <w:lang w:val="es-ES_tradnl"/>
        </w:rPr>
        <w:t>XXX</w:t>
      </w:r>
      <w:r>
        <w:rPr>
          <w:rFonts w:ascii="Verdana" w:hAnsi="Verdana"/>
          <w:sz w:val="22"/>
          <w:szCs w:val="22"/>
        </w:rPr>
        <w:t>,</w:t>
      </w:r>
      <w:r w:rsidRPr="00574C13">
        <w:rPr>
          <w:rFonts w:ascii="Verdana" w:hAnsi="Verdana"/>
          <w:sz w:val="22"/>
          <w:szCs w:val="22"/>
        </w:rPr>
        <w:t xml:space="preserve"> </w:t>
      </w:r>
      <w:r w:rsidRPr="00574C13">
        <w:rPr>
          <w:rFonts w:ascii="Verdana" w:hAnsi="Verdana"/>
          <w:sz w:val="22"/>
          <w:szCs w:val="22"/>
          <w:lang w:val="es-ES_tradnl"/>
        </w:rPr>
        <w:t xml:space="preserve">contra </w:t>
      </w:r>
      <w:r w:rsidR="00624E38" w:rsidRPr="00624E38">
        <w:rPr>
          <w:rFonts w:ascii="Verdana" w:hAnsi="Verdana"/>
          <w:b/>
          <w:sz w:val="22"/>
          <w:szCs w:val="22"/>
          <w:lang w:val="es-ES_tradnl"/>
        </w:rPr>
        <w:t>el oficio DACP-2014-1165 de 6 de marzo de 2014 del Departamento de Administración de Concesiones y Permisos</w:t>
      </w:r>
      <w:r w:rsidR="00624E38">
        <w:rPr>
          <w:rFonts w:ascii="Verdana" w:hAnsi="Verdana"/>
          <w:b/>
          <w:sz w:val="22"/>
          <w:szCs w:val="22"/>
          <w:lang w:val="es-ES_tradnl"/>
        </w:rPr>
        <w:t xml:space="preserve"> del Consejo de Transporte Público</w:t>
      </w:r>
      <w:r w:rsidRPr="00574C13">
        <w:rPr>
          <w:rFonts w:ascii="Verdana" w:hAnsi="Verdana"/>
          <w:sz w:val="22"/>
          <w:szCs w:val="22"/>
        </w:rPr>
        <w:t xml:space="preserve">, y tramitado en este Despacho bajo el </w:t>
      </w:r>
      <w:r w:rsidRPr="00574C13">
        <w:rPr>
          <w:rFonts w:ascii="Verdana" w:hAnsi="Verdana"/>
          <w:b/>
          <w:sz w:val="22"/>
          <w:szCs w:val="22"/>
        </w:rPr>
        <w:t>Expediente Administrativo No. TAT-</w:t>
      </w:r>
      <w:r>
        <w:rPr>
          <w:rFonts w:ascii="Verdana" w:hAnsi="Verdana"/>
          <w:b/>
          <w:sz w:val="22"/>
          <w:szCs w:val="22"/>
        </w:rPr>
        <w:t>164</w:t>
      </w:r>
      <w:r w:rsidRPr="00574C13">
        <w:rPr>
          <w:rFonts w:ascii="Verdana" w:hAnsi="Verdana"/>
          <w:b/>
          <w:sz w:val="22"/>
          <w:szCs w:val="22"/>
        </w:rPr>
        <w:t>-1</w:t>
      </w:r>
      <w:r>
        <w:rPr>
          <w:rFonts w:ascii="Verdana" w:hAnsi="Verdana"/>
          <w:b/>
          <w:sz w:val="22"/>
          <w:szCs w:val="22"/>
        </w:rPr>
        <w:t>5.</w:t>
      </w:r>
    </w:p>
    <w:p w:rsidR="00A5196E" w:rsidRPr="00574C13" w:rsidRDefault="00A5196E" w:rsidP="00A5196E">
      <w:pPr>
        <w:jc w:val="both"/>
        <w:rPr>
          <w:rFonts w:ascii="Verdana" w:hAnsi="Verdana"/>
          <w:sz w:val="22"/>
          <w:szCs w:val="22"/>
        </w:rPr>
      </w:pPr>
    </w:p>
    <w:p w:rsidR="00A5196E" w:rsidRPr="00574C13" w:rsidRDefault="00A5196E" w:rsidP="00A5196E">
      <w:pPr>
        <w:jc w:val="center"/>
        <w:outlineLvl w:val="0"/>
        <w:rPr>
          <w:rFonts w:ascii="Verdana" w:hAnsi="Verdana"/>
          <w:b/>
          <w:sz w:val="22"/>
          <w:szCs w:val="22"/>
        </w:rPr>
      </w:pPr>
      <w:r w:rsidRPr="00574C13">
        <w:rPr>
          <w:rFonts w:ascii="Verdana" w:hAnsi="Verdana"/>
          <w:b/>
          <w:sz w:val="22"/>
          <w:szCs w:val="22"/>
        </w:rPr>
        <w:t>RESULTANDO</w:t>
      </w:r>
    </w:p>
    <w:p w:rsidR="00A5196E" w:rsidRPr="00574C13" w:rsidRDefault="00A5196E" w:rsidP="00A5196E">
      <w:pPr>
        <w:jc w:val="both"/>
        <w:rPr>
          <w:rFonts w:ascii="Verdana" w:hAnsi="Verdana"/>
          <w:sz w:val="22"/>
          <w:szCs w:val="22"/>
        </w:rPr>
      </w:pPr>
    </w:p>
    <w:p w:rsidR="00A5196E" w:rsidRDefault="00A5196E" w:rsidP="00A5196E">
      <w:pPr>
        <w:jc w:val="both"/>
        <w:rPr>
          <w:rFonts w:ascii="Verdana" w:hAnsi="Verdana"/>
          <w:sz w:val="22"/>
          <w:szCs w:val="22"/>
        </w:rPr>
      </w:pPr>
      <w:r w:rsidRPr="00574C13">
        <w:rPr>
          <w:rFonts w:ascii="Verdana" w:hAnsi="Verdana"/>
          <w:b/>
          <w:sz w:val="22"/>
          <w:szCs w:val="22"/>
        </w:rPr>
        <w:t xml:space="preserve">PRIMERO: </w:t>
      </w:r>
      <w:r w:rsidRPr="00574C13">
        <w:rPr>
          <w:rFonts w:ascii="Verdana" w:hAnsi="Verdana"/>
          <w:sz w:val="22"/>
          <w:szCs w:val="22"/>
        </w:rPr>
        <w:t>L</w:t>
      </w:r>
      <w:r w:rsidRPr="00574C13">
        <w:rPr>
          <w:rFonts w:ascii="Verdana" w:hAnsi="Verdana"/>
          <w:sz w:val="22"/>
          <w:szCs w:val="22"/>
          <w:lang w:val="es-ES_tradnl"/>
        </w:rPr>
        <w:t xml:space="preserve">a Junta Directiva del Consejo de Transporte Público, </w:t>
      </w:r>
      <w:proofErr w:type="gramStart"/>
      <w:r w:rsidRPr="00574C13">
        <w:rPr>
          <w:rFonts w:ascii="Verdana" w:hAnsi="Verdana"/>
          <w:sz w:val="22"/>
          <w:szCs w:val="22"/>
        </w:rPr>
        <w:t xml:space="preserve">mediante  </w:t>
      </w:r>
      <w:r w:rsidRPr="00574C13">
        <w:rPr>
          <w:rFonts w:ascii="Verdana" w:hAnsi="Verdana"/>
          <w:sz w:val="22"/>
          <w:szCs w:val="22"/>
          <w:lang w:val="es-ES_tradnl"/>
        </w:rPr>
        <w:t>artículo</w:t>
      </w:r>
      <w:proofErr w:type="gramEnd"/>
      <w:r w:rsidRPr="00574C13">
        <w:rPr>
          <w:rFonts w:ascii="Verdana" w:hAnsi="Verdana"/>
          <w:sz w:val="22"/>
          <w:szCs w:val="22"/>
          <w:lang w:val="es-ES_tradnl"/>
        </w:rPr>
        <w:t xml:space="preserve"> </w:t>
      </w:r>
      <w:r w:rsidR="002E4F0E" w:rsidRPr="00A5196E">
        <w:rPr>
          <w:rFonts w:ascii="Verdana" w:hAnsi="Verdana"/>
          <w:b/>
          <w:sz w:val="22"/>
          <w:szCs w:val="22"/>
          <w:lang w:val="es-ES_tradnl"/>
        </w:rPr>
        <w:t>6.7.15, de la Sesión Ordinaria 06-2011, celebrada por la Junta Directiva del Consejo de Transporte Público el 26 de enero de 2011</w:t>
      </w:r>
      <w:r w:rsidRPr="00574C13">
        <w:rPr>
          <w:rFonts w:ascii="Verdana" w:hAnsi="Verdana"/>
          <w:smallCaps/>
          <w:sz w:val="22"/>
          <w:szCs w:val="22"/>
        </w:rPr>
        <w:t xml:space="preserve">,  </w:t>
      </w:r>
      <w:r>
        <w:rPr>
          <w:rFonts w:ascii="Verdana" w:hAnsi="Verdana"/>
          <w:sz w:val="22"/>
          <w:szCs w:val="22"/>
        </w:rPr>
        <w:t xml:space="preserve">conoce y acoge el oficio de la Dirección de Asuntos Jurídicos </w:t>
      </w:r>
      <w:r w:rsidRPr="006235E0">
        <w:rPr>
          <w:rFonts w:ascii="Verdana" w:hAnsi="Verdana"/>
          <w:b/>
          <w:sz w:val="22"/>
          <w:szCs w:val="22"/>
        </w:rPr>
        <w:t>DAJ-2010-</w:t>
      </w:r>
      <w:r w:rsidR="002E4F0E">
        <w:rPr>
          <w:rFonts w:ascii="Verdana" w:hAnsi="Verdana"/>
          <w:b/>
          <w:sz w:val="22"/>
          <w:szCs w:val="22"/>
        </w:rPr>
        <w:t>38</w:t>
      </w:r>
      <w:r w:rsidR="00BB5C3B">
        <w:rPr>
          <w:rFonts w:ascii="Verdana" w:hAnsi="Verdana"/>
          <w:b/>
          <w:sz w:val="22"/>
          <w:szCs w:val="22"/>
        </w:rPr>
        <w:t>01</w:t>
      </w:r>
      <w:r>
        <w:rPr>
          <w:rFonts w:ascii="Verdana" w:hAnsi="Verdana"/>
          <w:sz w:val="22"/>
          <w:szCs w:val="22"/>
        </w:rPr>
        <w:t xml:space="preserve"> y dispone </w:t>
      </w:r>
      <w:r w:rsidR="006E5E92">
        <w:rPr>
          <w:rFonts w:ascii="Verdana" w:hAnsi="Verdana"/>
          <w:sz w:val="22"/>
          <w:szCs w:val="22"/>
        </w:rPr>
        <w:t xml:space="preserve">autorizar el traspaso de la concesión de la placa de </w:t>
      </w:r>
      <w:r w:rsidR="00283332">
        <w:rPr>
          <w:rFonts w:ascii="Verdana" w:hAnsi="Verdana"/>
          <w:sz w:val="22"/>
          <w:szCs w:val="22"/>
        </w:rPr>
        <w:t>XXX</w:t>
      </w:r>
      <w:r w:rsidR="006E5E92">
        <w:rPr>
          <w:rFonts w:ascii="Verdana" w:hAnsi="Verdana"/>
          <w:sz w:val="22"/>
          <w:szCs w:val="22"/>
        </w:rPr>
        <w:t xml:space="preserve">, del señor </w:t>
      </w:r>
      <w:r w:rsidR="00283332">
        <w:rPr>
          <w:rFonts w:ascii="Verdana" w:hAnsi="Verdana"/>
          <w:sz w:val="22"/>
          <w:szCs w:val="22"/>
        </w:rPr>
        <w:t>H.C.C.</w:t>
      </w:r>
      <w:r w:rsidR="006E5E92">
        <w:rPr>
          <w:rFonts w:ascii="Verdana" w:hAnsi="Verdana"/>
          <w:sz w:val="22"/>
          <w:szCs w:val="22"/>
        </w:rPr>
        <w:t xml:space="preserve">, a favor de la señora </w:t>
      </w:r>
      <w:r w:rsidR="00283332">
        <w:rPr>
          <w:rFonts w:ascii="Verdana" w:hAnsi="Verdana"/>
          <w:sz w:val="22"/>
          <w:szCs w:val="22"/>
        </w:rPr>
        <w:t>T.G.V.</w:t>
      </w:r>
      <w:r w:rsidRPr="00574C13">
        <w:rPr>
          <w:rFonts w:ascii="Verdana" w:hAnsi="Verdana"/>
          <w:sz w:val="22"/>
          <w:szCs w:val="22"/>
        </w:rPr>
        <w:t>. (</w:t>
      </w:r>
      <w:r>
        <w:rPr>
          <w:rFonts w:ascii="Verdana" w:hAnsi="Verdana"/>
          <w:sz w:val="22"/>
          <w:szCs w:val="22"/>
        </w:rPr>
        <w:t xml:space="preserve">Léanse </w:t>
      </w:r>
      <w:r w:rsidRPr="00574C13">
        <w:rPr>
          <w:rFonts w:ascii="Verdana" w:hAnsi="Verdana"/>
          <w:sz w:val="22"/>
          <w:szCs w:val="22"/>
        </w:rPr>
        <w:t xml:space="preserve"> folios  </w:t>
      </w:r>
      <w:r w:rsidR="006E5E92">
        <w:rPr>
          <w:rFonts w:ascii="Verdana" w:hAnsi="Verdana"/>
          <w:sz w:val="22"/>
          <w:szCs w:val="22"/>
        </w:rPr>
        <w:t>15</w:t>
      </w:r>
      <w:r w:rsidRPr="00574C13">
        <w:rPr>
          <w:rFonts w:ascii="Verdana" w:hAnsi="Verdana"/>
          <w:sz w:val="22"/>
          <w:szCs w:val="22"/>
        </w:rPr>
        <w:t xml:space="preserve"> al </w:t>
      </w:r>
      <w:r w:rsidR="006E5E92">
        <w:rPr>
          <w:rFonts w:ascii="Verdana" w:hAnsi="Verdana"/>
          <w:sz w:val="22"/>
          <w:szCs w:val="22"/>
        </w:rPr>
        <w:t xml:space="preserve">18 </w:t>
      </w:r>
      <w:r w:rsidRPr="00574C13">
        <w:rPr>
          <w:rFonts w:ascii="Verdana" w:hAnsi="Verdana"/>
          <w:sz w:val="22"/>
          <w:szCs w:val="22"/>
        </w:rPr>
        <w:t>del expediente administrativo)</w:t>
      </w:r>
    </w:p>
    <w:p w:rsidR="00AB6898" w:rsidRDefault="00AB6898" w:rsidP="00A5196E">
      <w:pPr>
        <w:jc w:val="both"/>
        <w:rPr>
          <w:rFonts w:ascii="Verdana" w:hAnsi="Verdana"/>
          <w:sz w:val="22"/>
          <w:szCs w:val="22"/>
        </w:rPr>
      </w:pPr>
    </w:p>
    <w:p w:rsidR="00AB6898" w:rsidRPr="00AB6898" w:rsidRDefault="00AB6898" w:rsidP="00A5196E">
      <w:pPr>
        <w:jc w:val="both"/>
        <w:rPr>
          <w:rFonts w:ascii="Verdana" w:hAnsi="Verdana"/>
          <w:i/>
          <w:sz w:val="22"/>
          <w:szCs w:val="22"/>
        </w:rPr>
      </w:pPr>
      <w:r w:rsidRPr="00AB6898">
        <w:rPr>
          <w:rFonts w:ascii="Verdana" w:hAnsi="Verdana"/>
          <w:b/>
          <w:sz w:val="22"/>
          <w:szCs w:val="22"/>
        </w:rPr>
        <w:t>SEGUNDO:</w:t>
      </w:r>
      <w:r>
        <w:rPr>
          <w:rFonts w:ascii="Verdana" w:hAnsi="Verdana"/>
          <w:b/>
          <w:sz w:val="22"/>
          <w:szCs w:val="22"/>
        </w:rPr>
        <w:t xml:space="preserve"> </w:t>
      </w:r>
      <w:r>
        <w:rPr>
          <w:rFonts w:ascii="Verdana" w:hAnsi="Verdana"/>
          <w:sz w:val="22"/>
          <w:szCs w:val="22"/>
        </w:rPr>
        <w:t xml:space="preserve">El Departamento de Administración de Concesiones y Permisos del Consejo de Transporte Público mediante </w:t>
      </w:r>
      <w:r w:rsidRPr="00624E38">
        <w:rPr>
          <w:rFonts w:ascii="Verdana" w:hAnsi="Verdana"/>
          <w:b/>
          <w:sz w:val="22"/>
          <w:szCs w:val="22"/>
          <w:lang w:val="es-ES_tradnl"/>
        </w:rPr>
        <w:t>oficio DACP-2014-1165 de 6 de marzo de 2014</w:t>
      </w:r>
      <w:r>
        <w:rPr>
          <w:rFonts w:ascii="Verdana" w:hAnsi="Verdana"/>
          <w:b/>
          <w:sz w:val="22"/>
          <w:szCs w:val="22"/>
          <w:lang w:val="es-ES_tradnl"/>
        </w:rPr>
        <w:t xml:space="preserve">, </w:t>
      </w:r>
      <w:r>
        <w:rPr>
          <w:rFonts w:ascii="Verdana" w:hAnsi="Verdana"/>
          <w:sz w:val="22"/>
          <w:szCs w:val="22"/>
          <w:lang w:val="es-ES_tradnl"/>
        </w:rPr>
        <w:t xml:space="preserve">le comunica a la recurrente </w:t>
      </w:r>
      <w:r>
        <w:rPr>
          <w:rFonts w:ascii="Verdana" w:hAnsi="Verdana"/>
          <w:i/>
          <w:sz w:val="22"/>
          <w:szCs w:val="22"/>
          <w:lang w:val="es-ES_tradnl"/>
        </w:rPr>
        <w:t xml:space="preserve">“ Así las cosas, y siendo que ha transcurrido sobradamente el plazo otorgado sin cumplirse en tiempo y forma con lo requerido, le informo que dicha autorización previa para ceder mediante escritura pública la concesión administrativa modalidad taxi, placa número </w:t>
      </w:r>
      <w:r w:rsidRPr="00AB6898">
        <w:rPr>
          <w:rFonts w:ascii="Verdana" w:hAnsi="Verdana"/>
          <w:b/>
          <w:i/>
          <w:sz w:val="22"/>
          <w:szCs w:val="22"/>
          <w:lang w:val="es-ES_tradnl"/>
        </w:rPr>
        <w:t>TSJ 4652</w:t>
      </w:r>
      <w:r>
        <w:rPr>
          <w:rFonts w:ascii="Verdana" w:hAnsi="Verdana"/>
          <w:i/>
          <w:sz w:val="22"/>
          <w:szCs w:val="22"/>
          <w:lang w:val="es-ES_tradnl"/>
        </w:rPr>
        <w:t xml:space="preserve">, de conformidad con el artículo 42 de la Ley N°. 7969, </w:t>
      </w:r>
      <w:r w:rsidRPr="00AB6898">
        <w:rPr>
          <w:rFonts w:ascii="Verdana" w:hAnsi="Verdana"/>
          <w:b/>
          <w:i/>
          <w:sz w:val="22"/>
          <w:szCs w:val="22"/>
          <w:u w:val="single"/>
          <w:lang w:val="es-ES_tradnl"/>
        </w:rPr>
        <w:t>quedó sin efecto</w:t>
      </w:r>
      <w:r>
        <w:rPr>
          <w:rFonts w:ascii="Verdana" w:hAnsi="Verdana"/>
          <w:i/>
          <w:sz w:val="22"/>
          <w:szCs w:val="22"/>
          <w:lang w:val="es-ES_tradnl"/>
        </w:rPr>
        <w:t xml:space="preserve"> conforme a lo establecido en el artículo 6.7.15 de la sesión ordinaria </w:t>
      </w:r>
      <w:r w:rsidRPr="00AB6898">
        <w:rPr>
          <w:rFonts w:ascii="Verdana" w:hAnsi="Verdana"/>
          <w:b/>
          <w:i/>
          <w:sz w:val="22"/>
          <w:szCs w:val="22"/>
          <w:lang w:val="es-ES_tradnl"/>
        </w:rPr>
        <w:t>06-2011</w:t>
      </w:r>
      <w:r>
        <w:rPr>
          <w:rFonts w:ascii="Verdana" w:hAnsi="Verdana"/>
          <w:i/>
          <w:sz w:val="22"/>
          <w:szCs w:val="22"/>
          <w:lang w:val="es-ES_tradnl"/>
        </w:rPr>
        <w:t xml:space="preserve"> de fecha </w:t>
      </w:r>
      <w:r w:rsidRPr="00AB6898">
        <w:rPr>
          <w:rFonts w:ascii="Verdana" w:hAnsi="Verdana"/>
          <w:b/>
          <w:i/>
          <w:sz w:val="22"/>
          <w:szCs w:val="22"/>
          <w:lang w:val="es-ES_tradnl"/>
        </w:rPr>
        <w:t>26</w:t>
      </w:r>
      <w:r>
        <w:rPr>
          <w:rFonts w:ascii="Verdana" w:hAnsi="Verdana"/>
          <w:i/>
          <w:sz w:val="22"/>
          <w:szCs w:val="22"/>
          <w:lang w:val="es-ES_tradnl"/>
        </w:rPr>
        <w:t xml:space="preserve"> de </w:t>
      </w:r>
      <w:r w:rsidRPr="00AB6898">
        <w:rPr>
          <w:rFonts w:ascii="Verdana" w:hAnsi="Verdana"/>
          <w:b/>
          <w:i/>
          <w:sz w:val="22"/>
          <w:szCs w:val="22"/>
          <w:lang w:val="es-ES_tradnl"/>
        </w:rPr>
        <w:t>ENERO</w:t>
      </w:r>
      <w:r>
        <w:rPr>
          <w:rFonts w:ascii="Verdana" w:hAnsi="Verdana"/>
          <w:i/>
          <w:sz w:val="22"/>
          <w:szCs w:val="22"/>
          <w:lang w:val="es-ES_tradnl"/>
        </w:rPr>
        <w:t xml:space="preserve"> de </w:t>
      </w:r>
      <w:r w:rsidRPr="00AB6898">
        <w:rPr>
          <w:rFonts w:ascii="Verdana" w:hAnsi="Verdana"/>
          <w:b/>
          <w:i/>
          <w:sz w:val="22"/>
          <w:szCs w:val="22"/>
          <w:lang w:val="es-ES_tradnl"/>
        </w:rPr>
        <w:t>2011</w:t>
      </w:r>
      <w:r>
        <w:rPr>
          <w:rFonts w:ascii="Verdana" w:hAnsi="Verdana"/>
          <w:i/>
          <w:sz w:val="22"/>
          <w:szCs w:val="22"/>
          <w:lang w:val="es-ES_tradnl"/>
        </w:rPr>
        <w:t xml:space="preserve">”. </w:t>
      </w:r>
      <w:proofErr w:type="gramStart"/>
      <w:r>
        <w:rPr>
          <w:rFonts w:ascii="Verdana" w:hAnsi="Verdana"/>
          <w:i/>
          <w:sz w:val="22"/>
          <w:szCs w:val="22"/>
          <w:lang w:val="es-ES_tradnl"/>
        </w:rPr>
        <w:t>( ver</w:t>
      </w:r>
      <w:proofErr w:type="gramEnd"/>
      <w:r>
        <w:rPr>
          <w:rFonts w:ascii="Verdana" w:hAnsi="Verdana"/>
          <w:i/>
          <w:sz w:val="22"/>
          <w:szCs w:val="22"/>
          <w:lang w:val="es-ES_tradnl"/>
        </w:rPr>
        <w:t xml:space="preserve"> folio 52 del expediente administrativo)</w:t>
      </w:r>
    </w:p>
    <w:p w:rsidR="00A5196E" w:rsidRPr="00574C13" w:rsidRDefault="00A5196E" w:rsidP="00A5196E">
      <w:pPr>
        <w:ind w:left="397" w:right="397"/>
        <w:jc w:val="both"/>
        <w:rPr>
          <w:rFonts w:ascii="Verdana" w:hAnsi="Verdana"/>
          <w:b/>
          <w:sz w:val="22"/>
          <w:szCs w:val="22"/>
        </w:rPr>
      </w:pPr>
    </w:p>
    <w:p w:rsidR="00A5196E" w:rsidRDefault="00AB6898" w:rsidP="00A5196E">
      <w:pPr>
        <w:jc w:val="both"/>
        <w:rPr>
          <w:rFonts w:ascii="Verdana" w:hAnsi="Verdana"/>
          <w:sz w:val="22"/>
          <w:szCs w:val="22"/>
          <w:lang w:val="es-ES_tradnl"/>
        </w:rPr>
      </w:pPr>
      <w:r>
        <w:rPr>
          <w:rFonts w:ascii="Verdana" w:hAnsi="Verdana"/>
          <w:b/>
          <w:sz w:val="22"/>
          <w:szCs w:val="22"/>
        </w:rPr>
        <w:t>TERCERO</w:t>
      </w:r>
      <w:r w:rsidR="00A5196E" w:rsidRPr="00574C13">
        <w:rPr>
          <w:rFonts w:ascii="Verdana" w:hAnsi="Verdana"/>
          <w:b/>
          <w:sz w:val="22"/>
          <w:szCs w:val="22"/>
        </w:rPr>
        <w:t>:</w:t>
      </w:r>
      <w:r w:rsidR="00A5196E" w:rsidRPr="00574C13">
        <w:rPr>
          <w:rFonts w:ascii="Verdana" w:hAnsi="Verdana"/>
          <w:sz w:val="22"/>
          <w:szCs w:val="22"/>
        </w:rPr>
        <w:t xml:space="preserve"> </w:t>
      </w:r>
      <w:r w:rsidR="00A5196E">
        <w:rPr>
          <w:rFonts w:ascii="Verdana" w:hAnsi="Verdana"/>
          <w:sz w:val="22"/>
          <w:szCs w:val="22"/>
        </w:rPr>
        <w:t xml:space="preserve">La </w:t>
      </w:r>
      <w:r w:rsidR="00A5196E" w:rsidRPr="00574C13">
        <w:rPr>
          <w:rFonts w:ascii="Verdana" w:hAnsi="Verdana"/>
          <w:sz w:val="22"/>
          <w:szCs w:val="22"/>
        </w:rPr>
        <w:t>recurrente</w:t>
      </w:r>
      <w:r w:rsidR="00A5196E" w:rsidRPr="00574C13">
        <w:rPr>
          <w:rFonts w:ascii="Verdana" w:hAnsi="Verdana"/>
          <w:sz w:val="22"/>
          <w:szCs w:val="22"/>
          <w:lang w:val="es-ES_tradnl"/>
        </w:rPr>
        <w:t xml:space="preserve"> presenta </w:t>
      </w:r>
      <w:r w:rsidR="00A5196E">
        <w:rPr>
          <w:rFonts w:ascii="Verdana" w:hAnsi="Verdana"/>
          <w:sz w:val="22"/>
          <w:szCs w:val="22"/>
          <w:lang w:val="es-ES_tradnl"/>
        </w:rPr>
        <w:t>R</w:t>
      </w:r>
      <w:r w:rsidR="00A5196E" w:rsidRPr="00574C13">
        <w:rPr>
          <w:rFonts w:ascii="Verdana" w:hAnsi="Verdana"/>
          <w:sz w:val="22"/>
          <w:szCs w:val="22"/>
          <w:lang w:val="es-ES_tradnl"/>
        </w:rPr>
        <w:t xml:space="preserve">ecurso de </w:t>
      </w:r>
      <w:r w:rsidR="00A5196E">
        <w:rPr>
          <w:rFonts w:ascii="Verdana" w:hAnsi="Verdana"/>
          <w:sz w:val="22"/>
          <w:szCs w:val="22"/>
          <w:lang w:val="es-ES_tradnl"/>
        </w:rPr>
        <w:t>A</w:t>
      </w:r>
      <w:r w:rsidR="00A5196E" w:rsidRPr="00574C13">
        <w:rPr>
          <w:rFonts w:ascii="Verdana" w:hAnsi="Verdana"/>
          <w:sz w:val="22"/>
          <w:szCs w:val="22"/>
          <w:lang w:val="es-ES_tradnl"/>
        </w:rPr>
        <w:t>pelación</w:t>
      </w:r>
      <w:r w:rsidR="00A5196E">
        <w:rPr>
          <w:rFonts w:ascii="Verdana" w:hAnsi="Verdana"/>
          <w:sz w:val="22"/>
          <w:szCs w:val="22"/>
          <w:lang w:val="es-ES_tradnl"/>
        </w:rPr>
        <w:t xml:space="preserve"> y Nulidad concomitante</w:t>
      </w:r>
      <w:r w:rsidR="00A5196E" w:rsidRPr="00574C13">
        <w:rPr>
          <w:rFonts w:ascii="Verdana" w:hAnsi="Verdana"/>
          <w:sz w:val="22"/>
          <w:szCs w:val="22"/>
          <w:lang w:val="es-ES_tradnl"/>
        </w:rPr>
        <w:t>, indica</w:t>
      </w:r>
      <w:r w:rsidR="00624E38">
        <w:rPr>
          <w:rFonts w:ascii="Verdana" w:hAnsi="Verdana"/>
          <w:sz w:val="22"/>
          <w:szCs w:val="22"/>
          <w:lang w:val="es-ES_tradnl"/>
        </w:rPr>
        <w:t xml:space="preserve"> en lo conducente lo siguiente</w:t>
      </w:r>
      <w:r w:rsidR="00A5196E">
        <w:rPr>
          <w:rFonts w:ascii="Verdana" w:hAnsi="Verdana"/>
          <w:sz w:val="22"/>
          <w:szCs w:val="22"/>
          <w:lang w:val="es-ES_tradnl"/>
        </w:rPr>
        <w:t xml:space="preserve">: </w:t>
      </w:r>
      <w:r w:rsidR="00A5196E" w:rsidRPr="00574C13">
        <w:rPr>
          <w:rFonts w:ascii="Verdana" w:hAnsi="Verdana"/>
          <w:sz w:val="22"/>
          <w:szCs w:val="22"/>
          <w:lang w:val="es-ES_tradnl"/>
        </w:rPr>
        <w:t>(</w:t>
      </w:r>
      <w:r w:rsidR="00A5196E">
        <w:rPr>
          <w:rFonts w:ascii="Verdana" w:hAnsi="Verdana"/>
          <w:sz w:val="22"/>
          <w:szCs w:val="22"/>
          <w:lang w:val="es-ES_tradnl"/>
        </w:rPr>
        <w:t xml:space="preserve">Léanse </w:t>
      </w:r>
      <w:r w:rsidR="00A5196E" w:rsidRPr="00574C13">
        <w:rPr>
          <w:rFonts w:ascii="Verdana" w:hAnsi="Verdana"/>
          <w:sz w:val="22"/>
          <w:szCs w:val="22"/>
          <w:lang w:val="es-ES_tradnl"/>
        </w:rPr>
        <w:t xml:space="preserve">folios </w:t>
      </w:r>
      <w:r w:rsidR="00A5196E">
        <w:rPr>
          <w:rFonts w:ascii="Verdana" w:hAnsi="Verdana"/>
          <w:sz w:val="22"/>
          <w:szCs w:val="22"/>
          <w:lang w:val="es-ES_tradnl"/>
        </w:rPr>
        <w:t>7</w:t>
      </w:r>
      <w:r w:rsidR="00A5196E" w:rsidRPr="00574C13">
        <w:rPr>
          <w:rFonts w:ascii="Verdana" w:hAnsi="Verdana"/>
          <w:sz w:val="22"/>
          <w:szCs w:val="22"/>
          <w:lang w:val="es-ES_tradnl"/>
        </w:rPr>
        <w:t xml:space="preserve"> </w:t>
      </w:r>
      <w:r w:rsidR="00A5196E">
        <w:rPr>
          <w:rFonts w:ascii="Verdana" w:hAnsi="Verdana"/>
          <w:sz w:val="22"/>
          <w:szCs w:val="22"/>
          <w:lang w:val="es-ES_tradnl"/>
        </w:rPr>
        <w:t>al</w:t>
      </w:r>
      <w:r w:rsidR="00A5196E" w:rsidRPr="00574C13">
        <w:rPr>
          <w:rFonts w:ascii="Verdana" w:hAnsi="Verdana"/>
          <w:sz w:val="22"/>
          <w:szCs w:val="22"/>
          <w:lang w:val="es-ES_tradnl"/>
        </w:rPr>
        <w:t xml:space="preserve"> </w:t>
      </w:r>
      <w:r w:rsidR="00A5196E">
        <w:rPr>
          <w:rFonts w:ascii="Verdana" w:hAnsi="Verdana"/>
          <w:sz w:val="22"/>
          <w:szCs w:val="22"/>
          <w:lang w:val="es-ES_tradnl"/>
        </w:rPr>
        <w:t>12</w:t>
      </w:r>
      <w:r w:rsidR="00A5196E" w:rsidRPr="00574C13">
        <w:rPr>
          <w:rFonts w:ascii="Verdana" w:hAnsi="Verdana"/>
          <w:sz w:val="22"/>
          <w:szCs w:val="22"/>
          <w:lang w:val="es-ES_tradnl"/>
        </w:rPr>
        <w:t xml:space="preserve"> del expediente administrativo)</w:t>
      </w:r>
    </w:p>
    <w:p w:rsidR="00A5196E" w:rsidRDefault="00A5196E" w:rsidP="00A5196E">
      <w:pPr>
        <w:jc w:val="both"/>
        <w:rPr>
          <w:rFonts w:ascii="Verdana" w:hAnsi="Verdana"/>
          <w:sz w:val="22"/>
          <w:szCs w:val="22"/>
          <w:lang w:val="es-ES_tradnl"/>
        </w:rPr>
      </w:pPr>
    </w:p>
    <w:p w:rsidR="00A5196E" w:rsidRDefault="00A5196E" w:rsidP="00A5196E">
      <w:pPr>
        <w:jc w:val="both"/>
        <w:rPr>
          <w:rFonts w:ascii="Verdana" w:hAnsi="Verdana"/>
          <w:sz w:val="22"/>
          <w:szCs w:val="22"/>
          <w:lang w:val="es-ES_tradnl"/>
        </w:rPr>
      </w:pPr>
      <w:r>
        <w:rPr>
          <w:rFonts w:ascii="Verdana" w:hAnsi="Verdana"/>
          <w:sz w:val="22"/>
          <w:szCs w:val="22"/>
          <w:lang w:val="es-ES_tradnl"/>
        </w:rPr>
        <w:t>a)- El Consejo de Transporte Público en</w:t>
      </w:r>
      <w:r w:rsidR="001136B1">
        <w:rPr>
          <w:rFonts w:ascii="Verdana" w:hAnsi="Verdana"/>
          <w:sz w:val="22"/>
          <w:szCs w:val="22"/>
          <w:lang w:val="es-ES_tradnl"/>
        </w:rPr>
        <w:t xml:space="preserve"> </w:t>
      </w:r>
      <w:r w:rsidR="001136B1" w:rsidRPr="00574C13">
        <w:rPr>
          <w:rFonts w:ascii="Verdana" w:hAnsi="Verdana"/>
          <w:sz w:val="22"/>
          <w:szCs w:val="22"/>
          <w:lang w:val="es-ES_tradnl"/>
        </w:rPr>
        <w:t xml:space="preserve">artículo </w:t>
      </w:r>
      <w:r w:rsidR="001136B1" w:rsidRPr="001136B1">
        <w:rPr>
          <w:rFonts w:ascii="Verdana" w:hAnsi="Verdana"/>
          <w:sz w:val="22"/>
          <w:szCs w:val="22"/>
          <w:lang w:val="es-ES_tradnl"/>
        </w:rPr>
        <w:t>6.7.15</w:t>
      </w:r>
      <w:r w:rsidR="001136B1">
        <w:rPr>
          <w:rFonts w:ascii="Verdana" w:hAnsi="Verdana"/>
          <w:b/>
          <w:sz w:val="22"/>
          <w:szCs w:val="22"/>
          <w:lang w:val="es-ES_tradnl"/>
        </w:rPr>
        <w:t xml:space="preserve"> </w:t>
      </w:r>
      <w:proofErr w:type="gramStart"/>
      <w:r w:rsidR="001136B1">
        <w:rPr>
          <w:rFonts w:ascii="Verdana" w:hAnsi="Verdana"/>
          <w:sz w:val="22"/>
          <w:szCs w:val="22"/>
          <w:lang w:val="es-ES_tradnl"/>
        </w:rPr>
        <w:t xml:space="preserve">de </w:t>
      </w:r>
      <w:r>
        <w:rPr>
          <w:rFonts w:ascii="Verdana" w:hAnsi="Verdana"/>
          <w:sz w:val="22"/>
          <w:szCs w:val="22"/>
          <w:lang w:val="es-ES_tradnl"/>
        </w:rPr>
        <w:t xml:space="preserve"> la</w:t>
      </w:r>
      <w:proofErr w:type="gramEnd"/>
      <w:r>
        <w:rPr>
          <w:rFonts w:ascii="Verdana" w:hAnsi="Verdana"/>
          <w:sz w:val="22"/>
          <w:szCs w:val="22"/>
          <w:lang w:val="es-ES_tradnl"/>
        </w:rPr>
        <w:t xml:space="preserve"> Sesión Ordinaria 06-2011 tomo el acuerdo de autorizar la cesión de la concesión de Transporte Público modalidad </w:t>
      </w:r>
      <w:proofErr w:type="spellStart"/>
      <w:r w:rsidR="00283332">
        <w:rPr>
          <w:rFonts w:ascii="Verdana" w:hAnsi="Verdana"/>
          <w:sz w:val="22"/>
          <w:szCs w:val="22"/>
          <w:lang w:val="es-ES_tradnl"/>
        </w:rPr>
        <w:t>XXX</w:t>
      </w:r>
      <w:r>
        <w:rPr>
          <w:rFonts w:ascii="Verdana" w:hAnsi="Verdana"/>
          <w:sz w:val="22"/>
          <w:szCs w:val="22"/>
          <w:lang w:val="es-ES_tradnl"/>
        </w:rPr>
        <w:t>del</w:t>
      </w:r>
      <w:proofErr w:type="spellEnd"/>
      <w:r>
        <w:rPr>
          <w:rFonts w:ascii="Verdana" w:hAnsi="Verdana"/>
          <w:sz w:val="22"/>
          <w:szCs w:val="22"/>
          <w:lang w:val="es-ES_tradnl"/>
        </w:rPr>
        <w:t xml:space="preserve"> señor </w:t>
      </w:r>
      <w:r w:rsidR="00283332">
        <w:rPr>
          <w:rFonts w:ascii="Verdana" w:hAnsi="Verdana"/>
          <w:sz w:val="22"/>
          <w:szCs w:val="22"/>
          <w:lang w:val="es-ES_tradnl"/>
        </w:rPr>
        <w:t>H.C.C.</w:t>
      </w:r>
      <w:r>
        <w:rPr>
          <w:rFonts w:ascii="Verdana" w:hAnsi="Verdana"/>
          <w:sz w:val="22"/>
          <w:szCs w:val="22"/>
          <w:lang w:val="es-ES_tradnl"/>
        </w:rPr>
        <w:t xml:space="preserve"> a ella.</w:t>
      </w:r>
    </w:p>
    <w:p w:rsidR="00A5196E" w:rsidRDefault="00A5196E" w:rsidP="00A5196E">
      <w:pPr>
        <w:jc w:val="both"/>
        <w:rPr>
          <w:rFonts w:ascii="Verdana" w:hAnsi="Verdana"/>
          <w:sz w:val="22"/>
          <w:szCs w:val="22"/>
          <w:lang w:val="es-ES_tradnl"/>
        </w:rPr>
      </w:pPr>
    </w:p>
    <w:p w:rsidR="00A5196E" w:rsidRDefault="00A5196E" w:rsidP="00A5196E">
      <w:pPr>
        <w:jc w:val="both"/>
        <w:rPr>
          <w:rFonts w:ascii="Verdana" w:hAnsi="Verdana"/>
          <w:sz w:val="22"/>
          <w:szCs w:val="22"/>
          <w:lang w:val="es-ES_tradnl"/>
        </w:rPr>
      </w:pPr>
      <w:r>
        <w:rPr>
          <w:rFonts w:ascii="Verdana" w:hAnsi="Verdana"/>
          <w:sz w:val="22"/>
          <w:szCs w:val="22"/>
          <w:lang w:val="es-ES_tradnl"/>
        </w:rPr>
        <w:t xml:space="preserve">b)- </w:t>
      </w:r>
      <w:proofErr w:type="gramStart"/>
      <w:r>
        <w:rPr>
          <w:rFonts w:ascii="Verdana" w:hAnsi="Verdana"/>
          <w:sz w:val="22"/>
          <w:szCs w:val="22"/>
          <w:lang w:val="es-ES_tradnl"/>
        </w:rPr>
        <w:t>Luego  de</w:t>
      </w:r>
      <w:proofErr w:type="gramEnd"/>
      <w:r>
        <w:rPr>
          <w:rFonts w:ascii="Verdana" w:hAnsi="Verdana"/>
          <w:sz w:val="22"/>
          <w:szCs w:val="22"/>
          <w:lang w:val="es-ES_tradnl"/>
        </w:rPr>
        <w:t xml:space="preserve"> la aprobación de la cesión dicha y antes de la firma del traspaso de la concesión fallece el antiguo concesionario </w:t>
      </w:r>
      <w:r w:rsidR="00283332">
        <w:rPr>
          <w:rFonts w:ascii="Verdana" w:hAnsi="Verdana"/>
          <w:sz w:val="22"/>
          <w:szCs w:val="22"/>
          <w:lang w:val="es-ES_tradnl"/>
        </w:rPr>
        <w:t>H.C.C.</w:t>
      </w:r>
      <w:r>
        <w:rPr>
          <w:rFonts w:ascii="Verdana" w:hAnsi="Verdana"/>
          <w:sz w:val="22"/>
          <w:szCs w:val="22"/>
          <w:lang w:val="es-ES_tradnl"/>
        </w:rPr>
        <w:t xml:space="preserve">.  El Consejo conoce el interés de </w:t>
      </w:r>
      <w:proofErr w:type="spellStart"/>
      <w:r w:rsidR="00283332">
        <w:rPr>
          <w:rFonts w:ascii="Verdana" w:hAnsi="Verdana"/>
          <w:sz w:val="22"/>
          <w:szCs w:val="22"/>
          <w:lang w:val="es-ES_tradnl"/>
        </w:rPr>
        <w:t>H.C.</w:t>
      </w:r>
      <w:r>
        <w:rPr>
          <w:rFonts w:ascii="Verdana" w:hAnsi="Verdana"/>
          <w:sz w:val="22"/>
          <w:szCs w:val="22"/>
          <w:lang w:val="es-ES_tradnl"/>
        </w:rPr>
        <w:t>de</w:t>
      </w:r>
      <w:proofErr w:type="spellEnd"/>
      <w:r>
        <w:rPr>
          <w:rFonts w:ascii="Verdana" w:hAnsi="Verdana"/>
          <w:sz w:val="22"/>
          <w:szCs w:val="22"/>
          <w:lang w:val="es-ES_tradnl"/>
        </w:rPr>
        <w:t xml:space="preserve"> traspasarle la </w:t>
      </w:r>
      <w:proofErr w:type="gramStart"/>
      <w:r>
        <w:rPr>
          <w:rFonts w:ascii="Verdana" w:hAnsi="Verdana"/>
          <w:sz w:val="22"/>
          <w:szCs w:val="22"/>
          <w:lang w:val="es-ES_tradnl"/>
        </w:rPr>
        <w:t>concesión</w:t>
      </w:r>
      <w:proofErr w:type="gramEnd"/>
      <w:r>
        <w:rPr>
          <w:rFonts w:ascii="Verdana" w:hAnsi="Verdana"/>
          <w:sz w:val="22"/>
          <w:szCs w:val="22"/>
          <w:lang w:val="es-ES_tradnl"/>
        </w:rPr>
        <w:t xml:space="preserve"> pero existe una imposibilidad material </w:t>
      </w:r>
      <w:r>
        <w:rPr>
          <w:rFonts w:ascii="Verdana" w:hAnsi="Verdana"/>
          <w:sz w:val="22"/>
          <w:szCs w:val="22"/>
          <w:lang w:val="es-ES_tradnl"/>
        </w:rPr>
        <w:lastRenderedPageBreak/>
        <w:t>de hacer la escritura pública del traspaso pero es necesario hacer valer la voluntad del cedente y materializar el acuerdo de autorización de cesión de la concesión tomado en la Sesión Ordinaria 06-2011.</w:t>
      </w:r>
    </w:p>
    <w:p w:rsidR="00C42B2E" w:rsidRDefault="00C42B2E" w:rsidP="00A5196E">
      <w:pPr>
        <w:jc w:val="both"/>
        <w:rPr>
          <w:rFonts w:ascii="Verdana" w:hAnsi="Verdana"/>
          <w:sz w:val="22"/>
          <w:szCs w:val="22"/>
          <w:lang w:val="es-ES_tradnl"/>
        </w:rPr>
      </w:pPr>
    </w:p>
    <w:p w:rsidR="00A5196E" w:rsidRDefault="00A5196E" w:rsidP="00A5196E">
      <w:pPr>
        <w:jc w:val="both"/>
        <w:rPr>
          <w:rFonts w:ascii="Verdana" w:hAnsi="Verdana"/>
          <w:sz w:val="22"/>
          <w:szCs w:val="22"/>
          <w:lang w:val="es-ES_tradnl"/>
        </w:rPr>
      </w:pPr>
      <w:r>
        <w:rPr>
          <w:rFonts w:ascii="Verdana" w:hAnsi="Verdana"/>
          <w:sz w:val="22"/>
          <w:szCs w:val="22"/>
          <w:lang w:val="es-ES_tradnl"/>
        </w:rPr>
        <w:t xml:space="preserve">c)- </w:t>
      </w:r>
      <w:r w:rsidR="00C42B2E">
        <w:rPr>
          <w:rFonts w:ascii="Verdana" w:hAnsi="Verdana"/>
          <w:sz w:val="22"/>
          <w:szCs w:val="22"/>
          <w:lang w:val="es-ES_tradnl"/>
        </w:rPr>
        <w:t>El Consejo</w:t>
      </w:r>
      <w:r w:rsidR="006E5E92">
        <w:rPr>
          <w:rFonts w:ascii="Verdana" w:hAnsi="Verdana"/>
          <w:sz w:val="22"/>
          <w:szCs w:val="22"/>
          <w:lang w:val="es-ES_tradnl"/>
        </w:rPr>
        <w:t xml:space="preserve"> En los últimos tiempos y por tener varios casos como el presente adopto el acuerdo de autorizar el Traspaso sin la rúbrica de la escritura pública de traspaso</w:t>
      </w:r>
      <w:r>
        <w:rPr>
          <w:rFonts w:ascii="Verdana" w:hAnsi="Verdana"/>
          <w:sz w:val="22"/>
          <w:szCs w:val="22"/>
          <w:lang w:val="es-ES_tradnl"/>
        </w:rPr>
        <w:t>.</w:t>
      </w:r>
    </w:p>
    <w:p w:rsidR="00A5196E" w:rsidRDefault="00A5196E" w:rsidP="00A5196E">
      <w:pPr>
        <w:jc w:val="both"/>
        <w:rPr>
          <w:rFonts w:ascii="Verdana" w:hAnsi="Verdana"/>
          <w:sz w:val="22"/>
          <w:szCs w:val="22"/>
          <w:lang w:val="es-ES_tradnl"/>
        </w:rPr>
      </w:pPr>
    </w:p>
    <w:p w:rsidR="00A5196E" w:rsidRDefault="00A5196E" w:rsidP="00A5196E">
      <w:pPr>
        <w:jc w:val="both"/>
        <w:rPr>
          <w:rFonts w:ascii="Verdana" w:hAnsi="Verdana"/>
          <w:sz w:val="22"/>
          <w:szCs w:val="22"/>
          <w:lang w:val="es-ES_tradnl"/>
        </w:rPr>
      </w:pPr>
      <w:r>
        <w:rPr>
          <w:rFonts w:ascii="Verdana" w:hAnsi="Verdana"/>
          <w:sz w:val="22"/>
          <w:szCs w:val="22"/>
          <w:lang w:val="es-ES_tradnl"/>
        </w:rPr>
        <w:t xml:space="preserve">d)- </w:t>
      </w:r>
      <w:r w:rsidR="006E5E92">
        <w:rPr>
          <w:rFonts w:ascii="Verdana" w:hAnsi="Verdana"/>
          <w:sz w:val="22"/>
          <w:szCs w:val="22"/>
          <w:lang w:val="es-ES_tradnl"/>
        </w:rPr>
        <w:t>Ha realizado grandes esfuerzos y gastos en inversión de vehículo a su nombre, y el pago de seguros y la maría entre otros, además de estar operando en forma continua el vehículo desde que se le autorizó el traspaso</w:t>
      </w:r>
      <w:r>
        <w:rPr>
          <w:rFonts w:ascii="Verdana" w:hAnsi="Verdana"/>
          <w:sz w:val="22"/>
          <w:szCs w:val="22"/>
          <w:lang w:val="es-ES_tradnl"/>
        </w:rPr>
        <w:t>.</w:t>
      </w:r>
      <w:r w:rsidR="006E5E92">
        <w:rPr>
          <w:rFonts w:ascii="Verdana" w:hAnsi="Verdana"/>
          <w:sz w:val="22"/>
          <w:szCs w:val="22"/>
          <w:lang w:val="es-ES_tradnl"/>
        </w:rPr>
        <w:t xml:space="preserve">  Cuenta con todos los requisitos subjetivos y legales para poder formalizar el traspaso de  marras </w:t>
      </w:r>
    </w:p>
    <w:p w:rsidR="00A5196E" w:rsidRDefault="00A5196E" w:rsidP="00A5196E">
      <w:pPr>
        <w:jc w:val="both"/>
        <w:rPr>
          <w:rFonts w:ascii="Verdana" w:hAnsi="Verdana"/>
          <w:sz w:val="22"/>
          <w:szCs w:val="22"/>
          <w:lang w:val="es-ES_tradnl"/>
        </w:rPr>
      </w:pPr>
    </w:p>
    <w:p w:rsidR="006E5E92" w:rsidRDefault="00A5196E" w:rsidP="00A5196E">
      <w:pPr>
        <w:jc w:val="both"/>
        <w:rPr>
          <w:rFonts w:ascii="Verdana" w:hAnsi="Verdana"/>
          <w:sz w:val="22"/>
          <w:szCs w:val="22"/>
          <w:lang w:val="es-ES_tradnl"/>
        </w:rPr>
      </w:pPr>
      <w:r>
        <w:rPr>
          <w:rFonts w:ascii="Verdana" w:hAnsi="Verdana"/>
          <w:sz w:val="22"/>
          <w:szCs w:val="22"/>
          <w:lang w:val="es-ES_tradnl"/>
        </w:rPr>
        <w:t xml:space="preserve">e)- </w:t>
      </w:r>
      <w:r w:rsidR="006E5E92">
        <w:rPr>
          <w:rFonts w:ascii="Verdana" w:hAnsi="Verdana"/>
          <w:sz w:val="22"/>
          <w:szCs w:val="22"/>
          <w:lang w:val="es-ES_tradnl"/>
        </w:rPr>
        <w:t>El silencio de la Administración la hizo pensar que todo estaba bien y que los requisitos que adjunto a la solicitud eran suficientes para la aprobación del traspaso</w:t>
      </w:r>
      <w:r w:rsidR="0046268B">
        <w:rPr>
          <w:rFonts w:ascii="Verdana" w:hAnsi="Verdana"/>
          <w:sz w:val="22"/>
          <w:szCs w:val="22"/>
          <w:lang w:val="es-ES_tradnl"/>
        </w:rPr>
        <w:t>, pero la sorpresa fue la resolución recurrida toda vez que presento todos los requisitos además de que si no se materializo en escritura pública el traspaso fue por la muerte del cedente, pero nadie puede ser obligado a lo imposible.</w:t>
      </w:r>
    </w:p>
    <w:p w:rsidR="0046268B" w:rsidRDefault="0046268B" w:rsidP="00A5196E">
      <w:pPr>
        <w:jc w:val="both"/>
        <w:rPr>
          <w:rFonts w:ascii="Verdana" w:hAnsi="Verdana"/>
          <w:sz w:val="22"/>
          <w:szCs w:val="22"/>
          <w:lang w:val="es-ES_tradnl"/>
        </w:rPr>
      </w:pPr>
    </w:p>
    <w:p w:rsidR="0046268B" w:rsidRDefault="0046268B" w:rsidP="00A5196E">
      <w:pPr>
        <w:jc w:val="both"/>
        <w:rPr>
          <w:rFonts w:ascii="Verdana" w:hAnsi="Verdana"/>
          <w:sz w:val="22"/>
          <w:szCs w:val="22"/>
          <w:lang w:val="es-ES_tradnl"/>
        </w:rPr>
      </w:pPr>
      <w:r>
        <w:rPr>
          <w:rFonts w:ascii="Verdana" w:hAnsi="Verdana"/>
          <w:sz w:val="22"/>
          <w:szCs w:val="22"/>
          <w:lang w:val="es-ES_tradnl"/>
        </w:rPr>
        <w:t>f)- Que lo recurrido se fundamenta en el artículo 42 de la Ley 7969, el cual a su vez refiere que para el procedimiento de formalización mediante escritura pública los requisitos los dispondrá el Reglamento que se de pero lo cierto es que dicho instrumento jurídico no existe por lo que su inexistencia provoca indefensión, inseguridad jurídica y viola el derecho de defensa del debido proceso y el principio de Legalidad y  el dejar sin efectos la cesión de derechos de la que fue objeto la deja en un estado de indefensión total.</w:t>
      </w:r>
    </w:p>
    <w:p w:rsidR="006E5E92" w:rsidRDefault="006E5E92" w:rsidP="00A5196E">
      <w:pPr>
        <w:jc w:val="both"/>
        <w:rPr>
          <w:rFonts w:ascii="Verdana" w:hAnsi="Verdana"/>
          <w:sz w:val="22"/>
          <w:szCs w:val="22"/>
          <w:lang w:val="es-ES_tradnl"/>
        </w:rPr>
      </w:pPr>
    </w:p>
    <w:p w:rsidR="00A5196E" w:rsidRPr="00574C13" w:rsidRDefault="0046268B" w:rsidP="00A5196E">
      <w:pPr>
        <w:jc w:val="both"/>
        <w:rPr>
          <w:rFonts w:ascii="Verdana" w:hAnsi="Verdana"/>
          <w:sz w:val="22"/>
          <w:szCs w:val="22"/>
        </w:rPr>
      </w:pPr>
      <w:r>
        <w:rPr>
          <w:rFonts w:ascii="Verdana" w:hAnsi="Verdana"/>
          <w:sz w:val="22"/>
          <w:szCs w:val="22"/>
          <w:lang w:val="es-ES_tradnl"/>
        </w:rPr>
        <w:t xml:space="preserve">g).- </w:t>
      </w:r>
      <w:r w:rsidR="00A5196E">
        <w:rPr>
          <w:rFonts w:ascii="Verdana" w:hAnsi="Verdana"/>
          <w:sz w:val="22"/>
          <w:szCs w:val="22"/>
          <w:lang w:val="es-ES_tradnl"/>
        </w:rPr>
        <w:t xml:space="preserve">Solicita se </w:t>
      </w:r>
      <w:r>
        <w:rPr>
          <w:rFonts w:ascii="Verdana" w:hAnsi="Verdana"/>
          <w:sz w:val="22"/>
          <w:szCs w:val="22"/>
          <w:lang w:val="es-ES_tradnl"/>
        </w:rPr>
        <w:t xml:space="preserve">reconsidere y se revoque la resolución </w:t>
      </w:r>
      <w:r w:rsidR="001136B1">
        <w:rPr>
          <w:rFonts w:ascii="Verdana" w:hAnsi="Verdana"/>
          <w:sz w:val="22"/>
          <w:szCs w:val="22"/>
          <w:lang w:val="es-ES_tradnl"/>
        </w:rPr>
        <w:t>DACP</w:t>
      </w:r>
      <w:r>
        <w:rPr>
          <w:rFonts w:ascii="Verdana" w:hAnsi="Verdana"/>
          <w:sz w:val="22"/>
          <w:szCs w:val="22"/>
          <w:lang w:val="es-ES_tradnl"/>
        </w:rPr>
        <w:t>-2014-1165 de 6 de marzo de 2014 del departamento de Administración de Concesiones y Permisos</w:t>
      </w:r>
      <w:r w:rsidR="00A5196E">
        <w:rPr>
          <w:rFonts w:ascii="Verdana" w:hAnsi="Verdana"/>
          <w:sz w:val="22"/>
          <w:szCs w:val="22"/>
          <w:lang w:val="es-ES_tradnl"/>
        </w:rPr>
        <w:t>.</w:t>
      </w:r>
    </w:p>
    <w:p w:rsidR="00A5196E" w:rsidRPr="00574C13" w:rsidRDefault="00A5196E" w:rsidP="00A5196E">
      <w:pPr>
        <w:jc w:val="both"/>
        <w:rPr>
          <w:rFonts w:ascii="Verdana" w:hAnsi="Verdana"/>
          <w:sz w:val="22"/>
          <w:szCs w:val="22"/>
        </w:rPr>
      </w:pPr>
    </w:p>
    <w:p w:rsidR="00A5196E" w:rsidRPr="00574C13" w:rsidRDefault="00AB6898" w:rsidP="00A5196E">
      <w:pPr>
        <w:jc w:val="both"/>
        <w:rPr>
          <w:rFonts w:ascii="Verdana" w:hAnsi="Verdana"/>
          <w:sz w:val="22"/>
          <w:szCs w:val="22"/>
        </w:rPr>
      </w:pPr>
      <w:r>
        <w:rPr>
          <w:rFonts w:ascii="Verdana" w:hAnsi="Verdana"/>
          <w:b/>
          <w:sz w:val="22"/>
          <w:szCs w:val="22"/>
        </w:rPr>
        <w:t>CUARTO</w:t>
      </w:r>
      <w:r w:rsidR="00A5196E" w:rsidRPr="00574C13">
        <w:rPr>
          <w:rFonts w:ascii="Verdana" w:hAnsi="Verdana"/>
          <w:b/>
          <w:sz w:val="22"/>
          <w:szCs w:val="22"/>
        </w:rPr>
        <w:t>:</w:t>
      </w:r>
      <w:r w:rsidR="00A5196E" w:rsidRPr="00574C13">
        <w:rPr>
          <w:rFonts w:ascii="Verdana" w:hAnsi="Verdana"/>
          <w:sz w:val="22"/>
          <w:szCs w:val="22"/>
        </w:rPr>
        <w:t xml:space="preserve"> La Junta Directiva del Consejo de Transporte Público</w:t>
      </w:r>
      <w:r w:rsidR="00A5196E" w:rsidRPr="00574C13">
        <w:rPr>
          <w:rFonts w:ascii="Verdana" w:hAnsi="Verdana"/>
          <w:smallCaps/>
          <w:sz w:val="22"/>
          <w:szCs w:val="22"/>
        </w:rPr>
        <w:t xml:space="preserve">,  </w:t>
      </w:r>
      <w:r w:rsidR="00A5196E" w:rsidRPr="00574C13">
        <w:rPr>
          <w:rFonts w:ascii="Verdana" w:hAnsi="Verdana"/>
          <w:sz w:val="22"/>
          <w:szCs w:val="22"/>
        </w:rPr>
        <w:t xml:space="preserve">mediante artículo </w:t>
      </w:r>
      <w:r w:rsidR="0046268B">
        <w:rPr>
          <w:rFonts w:ascii="Verdana" w:hAnsi="Verdana"/>
          <w:b/>
          <w:sz w:val="22"/>
          <w:szCs w:val="22"/>
        </w:rPr>
        <w:t>7.2.24 de la Sesión Ordinaria 5</w:t>
      </w:r>
      <w:r w:rsidR="00A5196E" w:rsidRPr="00406345">
        <w:rPr>
          <w:rFonts w:ascii="Verdana" w:hAnsi="Verdana"/>
          <w:b/>
          <w:sz w:val="22"/>
          <w:szCs w:val="22"/>
        </w:rPr>
        <w:t xml:space="preserve">9-2014 del </w:t>
      </w:r>
      <w:r w:rsidR="0046268B">
        <w:rPr>
          <w:rFonts w:ascii="Verdana" w:hAnsi="Verdana"/>
          <w:b/>
          <w:sz w:val="22"/>
          <w:szCs w:val="22"/>
        </w:rPr>
        <w:t>15</w:t>
      </w:r>
      <w:r w:rsidR="00A5196E" w:rsidRPr="00406345">
        <w:rPr>
          <w:rFonts w:ascii="Verdana" w:hAnsi="Verdana"/>
          <w:b/>
          <w:sz w:val="22"/>
          <w:szCs w:val="22"/>
        </w:rPr>
        <w:t xml:space="preserve"> de </w:t>
      </w:r>
      <w:r w:rsidR="0046268B">
        <w:rPr>
          <w:rFonts w:ascii="Verdana" w:hAnsi="Verdana"/>
          <w:b/>
          <w:sz w:val="22"/>
          <w:szCs w:val="22"/>
        </w:rPr>
        <w:t>octubre</w:t>
      </w:r>
      <w:r w:rsidR="00A5196E" w:rsidRPr="00406345">
        <w:rPr>
          <w:rFonts w:ascii="Verdana" w:hAnsi="Verdana"/>
          <w:b/>
          <w:sz w:val="22"/>
          <w:szCs w:val="22"/>
        </w:rPr>
        <w:t xml:space="preserve"> de dos mil catorce,  conoce y aprueba el informe  DAJ-201</w:t>
      </w:r>
      <w:r w:rsidR="0046268B">
        <w:rPr>
          <w:rFonts w:ascii="Verdana" w:hAnsi="Verdana"/>
          <w:b/>
          <w:sz w:val="22"/>
          <w:szCs w:val="22"/>
        </w:rPr>
        <w:t>4</w:t>
      </w:r>
      <w:r w:rsidR="00A5196E" w:rsidRPr="00406345">
        <w:rPr>
          <w:rFonts w:ascii="Verdana" w:hAnsi="Verdana"/>
          <w:b/>
          <w:sz w:val="22"/>
          <w:szCs w:val="22"/>
        </w:rPr>
        <w:t>-</w:t>
      </w:r>
      <w:r w:rsidR="0046268B">
        <w:rPr>
          <w:rFonts w:ascii="Verdana" w:hAnsi="Verdana"/>
          <w:b/>
          <w:sz w:val="22"/>
          <w:szCs w:val="22"/>
        </w:rPr>
        <w:t>001836</w:t>
      </w:r>
      <w:r w:rsidR="00A5196E" w:rsidRPr="00406345">
        <w:rPr>
          <w:rFonts w:ascii="Verdana" w:hAnsi="Verdana"/>
          <w:b/>
          <w:sz w:val="22"/>
          <w:szCs w:val="22"/>
        </w:rPr>
        <w:t xml:space="preserve"> del 9 de </w:t>
      </w:r>
      <w:r w:rsidR="00E35154">
        <w:rPr>
          <w:rFonts w:ascii="Verdana" w:hAnsi="Verdana"/>
          <w:b/>
          <w:sz w:val="22"/>
          <w:szCs w:val="22"/>
        </w:rPr>
        <w:t>mayo de 2014</w:t>
      </w:r>
      <w:r w:rsidR="00A5196E" w:rsidRPr="00406345">
        <w:rPr>
          <w:rFonts w:ascii="Verdana" w:hAnsi="Verdana"/>
          <w:b/>
          <w:sz w:val="22"/>
          <w:szCs w:val="22"/>
        </w:rPr>
        <w:t xml:space="preserve"> de la Dirección de Asuntos Jurídicos</w:t>
      </w:r>
      <w:r w:rsidR="00A5196E" w:rsidRPr="00574C13">
        <w:rPr>
          <w:rFonts w:ascii="Verdana" w:hAnsi="Verdana"/>
          <w:sz w:val="22"/>
          <w:szCs w:val="22"/>
        </w:rPr>
        <w:t xml:space="preserve"> y</w:t>
      </w:r>
      <w:r w:rsidR="00A5196E" w:rsidRPr="00574C13">
        <w:rPr>
          <w:rFonts w:ascii="Verdana" w:hAnsi="Verdana"/>
          <w:smallCaps/>
          <w:sz w:val="22"/>
          <w:szCs w:val="22"/>
        </w:rPr>
        <w:t xml:space="preserve"> </w:t>
      </w:r>
      <w:r w:rsidR="00A5196E" w:rsidRPr="00574C13">
        <w:rPr>
          <w:rFonts w:ascii="Verdana" w:hAnsi="Verdana"/>
          <w:sz w:val="22"/>
          <w:szCs w:val="22"/>
        </w:rPr>
        <w:t xml:space="preserve">determina rechazar el </w:t>
      </w:r>
      <w:r w:rsidR="00A5196E">
        <w:rPr>
          <w:rFonts w:ascii="Verdana" w:hAnsi="Verdana"/>
          <w:sz w:val="22"/>
          <w:szCs w:val="22"/>
        </w:rPr>
        <w:t>R</w:t>
      </w:r>
      <w:r w:rsidR="00A5196E" w:rsidRPr="00574C13">
        <w:rPr>
          <w:rFonts w:ascii="Verdana" w:hAnsi="Verdana"/>
          <w:sz w:val="22"/>
          <w:szCs w:val="22"/>
        </w:rPr>
        <w:t xml:space="preserve">ecurso de </w:t>
      </w:r>
      <w:r w:rsidR="00A5196E">
        <w:rPr>
          <w:rFonts w:ascii="Verdana" w:hAnsi="Verdana"/>
          <w:sz w:val="22"/>
          <w:szCs w:val="22"/>
        </w:rPr>
        <w:t>R</w:t>
      </w:r>
      <w:r w:rsidR="00A5196E" w:rsidRPr="00574C13">
        <w:rPr>
          <w:rFonts w:ascii="Verdana" w:hAnsi="Verdana"/>
          <w:sz w:val="22"/>
          <w:szCs w:val="22"/>
        </w:rPr>
        <w:t>evocatoria</w:t>
      </w:r>
      <w:r w:rsidR="00E35154">
        <w:rPr>
          <w:rFonts w:ascii="Verdana" w:hAnsi="Verdana"/>
          <w:sz w:val="22"/>
          <w:szCs w:val="22"/>
        </w:rPr>
        <w:t xml:space="preserve"> y la Nulidad concomitante</w:t>
      </w:r>
      <w:r w:rsidR="00A5196E" w:rsidRPr="00574C13">
        <w:rPr>
          <w:rFonts w:ascii="Verdana" w:hAnsi="Verdana"/>
          <w:sz w:val="22"/>
          <w:szCs w:val="22"/>
        </w:rPr>
        <w:t xml:space="preserve"> presentado</w:t>
      </w:r>
      <w:r w:rsidR="00E35154">
        <w:rPr>
          <w:rFonts w:ascii="Verdana" w:hAnsi="Verdana"/>
          <w:sz w:val="22"/>
          <w:szCs w:val="22"/>
        </w:rPr>
        <w:t>s</w:t>
      </w:r>
      <w:r w:rsidR="00A5196E" w:rsidRPr="00574C13">
        <w:rPr>
          <w:rFonts w:ascii="Verdana" w:hAnsi="Verdana"/>
          <w:sz w:val="22"/>
          <w:szCs w:val="22"/>
        </w:rPr>
        <w:t xml:space="preserve"> por extemporáneo.</w:t>
      </w:r>
      <w:r w:rsidR="00A5196E" w:rsidRPr="00574C13">
        <w:rPr>
          <w:rFonts w:ascii="Verdana" w:hAnsi="Verdana"/>
          <w:smallCaps/>
          <w:sz w:val="22"/>
          <w:szCs w:val="22"/>
        </w:rPr>
        <w:t xml:space="preserve"> </w:t>
      </w:r>
      <w:r w:rsidR="00A5196E" w:rsidRPr="00574C13">
        <w:rPr>
          <w:rFonts w:ascii="Verdana" w:hAnsi="Verdana"/>
          <w:sz w:val="22"/>
          <w:szCs w:val="22"/>
        </w:rPr>
        <w:t xml:space="preserve">(Véase  folio </w:t>
      </w:r>
      <w:r w:rsidR="00E35154">
        <w:rPr>
          <w:rFonts w:ascii="Verdana" w:hAnsi="Verdana"/>
          <w:sz w:val="22"/>
          <w:szCs w:val="22"/>
        </w:rPr>
        <w:t>1</w:t>
      </w:r>
      <w:r w:rsidR="00A5196E" w:rsidRPr="00574C13">
        <w:rPr>
          <w:rFonts w:ascii="Verdana" w:hAnsi="Verdana"/>
          <w:sz w:val="22"/>
          <w:szCs w:val="22"/>
        </w:rPr>
        <w:t xml:space="preserve"> </w:t>
      </w:r>
      <w:r w:rsidR="00E35154">
        <w:rPr>
          <w:rFonts w:ascii="Verdana" w:hAnsi="Verdana"/>
          <w:sz w:val="22"/>
          <w:szCs w:val="22"/>
        </w:rPr>
        <w:t xml:space="preserve">al </w:t>
      </w:r>
      <w:r w:rsidR="00A5196E">
        <w:rPr>
          <w:rFonts w:ascii="Verdana" w:hAnsi="Verdana"/>
          <w:sz w:val="22"/>
          <w:szCs w:val="22"/>
        </w:rPr>
        <w:t xml:space="preserve">4 </w:t>
      </w:r>
      <w:r w:rsidR="00A5196E" w:rsidRPr="00574C13">
        <w:rPr>
          <w:rFonts w:ascii="Verdana" w:hAnsi="Verdana"/>
          <w:sz w:val="22"/>
          <w:szCs w:val="22"/>
        </w:rPr>
        <w:t xml:space="preserve">al </w:t>
      </w:r>
      <w:r w:rsidR="00E35154">
        <w:rPr>
          <w:rFonts w:ascii="Verdana" w:hAnsi="Verdana"/>
          <w:sz w:val="22"/>
          <w:szCs w:val="22"/>
        </w:rPr>
        <w:t>5</w:t>
      </w:r>
      <w:r w:rsidR="00A5196E" w:rsidRPr="00574C13">
        <w:rPr>
          <w:rFonts w:ascii="Verdana" w:hAnsi="Verdana"/>
          <w:sz w:val="22"/>
          <w:szCs w:val="22"/>
        </w:rPr>
        <w:t xml:space="preserve"> del expediente administrativo).</w:t>
      </w:r>
    </w:p>
    <w:p w:rsidR="00A5196E" w:rsidRPr="00574C13" w:rsidRDefault="00A5196E" w:rsidP="00A5196E">
      <w:pPr>
        <w:jc w:val="both"/>
        <w:rPr>
          <w:rFonts w:ascii="Verdana" w:hAnsi="Verdana"/>
          <w:sz w:val="22"/>
          <w:szCs w:val="22"/>
        </w:rPr>
      </w:pPr>
    </w:p>
    <w:p w:rsidR="00A5196E" w:rsidRDefault="00AB6898" w:rsidP="00A5196E">
      <w:pPr>
        <w:jc w:val="both"/>
        <w:rPr>
          <w:rFonts w:ascii="Verdana" w:hAnsi="Verdana"/>
          <w:sz w:val="22"/>
          <w:szCs w:val="22"/>
        </w:rPr>
      </w:pPr>
      <w:r>
        <w:rPr>
          <w:rFonts w:ascii="Verdana" w:hAnsi="Verdana"/>
          <w:b/>
          <w:sz w:val="22"/>
          <w:szCs w:val="22"/>
        </w:rPr>
        <w:t>QUINTO</w:t>
      </w:r>
      <w:r w:rsidR="00A5196E" w:rsidRPr="00574C13">
        <w:rPr>
          <w:rFonts w:ascii="Verdana" w:hAnsi="Verdana"/>
          <w:b/>
          <w:sz w:val="22"/>
          <w:szCs w:val="22"/>
        </w:rPr>
        <w:t>:</w:t>
      </w:r>
      <w:r w:rsidR="00A5196E">
        <w:rPr>
          <w:rFonts w:ascii="Verdana" w:hAnsi="Verdana"/>
          <w:b/>
          <w:sz w:val="22"/>
          <w:szCs w:val="22"/>
        </w:rPr>
        <w:t xml:space="preserve"> </w:t>
      </w:r>
      <w:r w:rsidR="00A5196E">
        <w:rPr>
          <w:rFonts w:ascii="Verdana" w:hAnsi="Verdana"/>
          <w:sz w:val="22"/>
          <w:szCs w:val="22"/>
        </w:rPr>
        <w:t xml:space="preserve">Mediante prevención </w:t>
      </w:r>
      <w:r w:rsidR="00A5196E" w:rsidRPr="00406345">
        <w:rPr>
          <w:rFonts w:ascii="Verdana" w:hAnsi="Verdana"/>
          <w:b/>
          <w:sz w:val="22"/>
          <w:szCs w:val="22"/>
        </w:rPr>
        <w:t>TAT-1</w:t>
      </w:r>
      <w:r w:rsidR="00164DBC">
        <w:rPr>
          <w:rFonts w:ascii="Verdana" w:hAnsi="Verdana"/>
          <w:b/>
          <w:sz w:val="22"/>
          <w:szCs w:val="22"/>
        </w:rPr>
        <w:t>64</w:t>
      </w:r>
      <w:r w:rsidR="00A5196E" w:rsidRPr="00406345">
        <w:rPr>
          <w:rFonts w:ascii="Verdana" w:hAnsi="Verdana"/>
          <w:b/>
          <w:sz w:val="22"/>
          <w:szCs w:val="22"/>
        </w:rPr>
        <w:t>-1</w:t>
      </w:r>
      <w:r w:rsidR="00164DBC">
        <w:rPr>
          <w:rFonts w:ascii="Verdana" w:hAnsi="Verdana"/>
          <w:b/>
          <w:sz w:val="22"/>
          <w:szCs w:val="22"/>
        </w:rPr>
        <w:t>5</w:t>
      </w:r>
      <w:r w:rsidR="00A5196E" w:rsidRPr="00406345">
        <w:rPr>
          <w:rFonts w:ascii="Verdana" w:hAnsi="Verdana"/>
          <w:b/>
          <w:sz w:val="22"/>
          <w:szCs w:val="22"/>
        </w:rPr>
        <w:t xml:space="preserve"> del 19  de </w:t>
      </w:r>
      <w:r w:rsidR="00164DBC">
        <w:rPr>
          <w:rFonts w:ascii="Verdana" w:hAnsi="Verdana"/>
          <w:b/>
          <w:sz w:val="22"/>
          <w:szCs w:val="22"/>
        </w:rPr>
        <w:t>mayo de 2015</w:t>
      </w:r>
      <w:r w:rsidR="00A5196E">
        <w:rPr>
          <w:rFonts w:ascii="Verdana" w:hAnsi="Verdana"/>
          <w:sz w:val="22"/>
          <w:szCs w:val="22"/>
        </w:rPr>
        <w:t xml:space="preserve"> el Tribunal Administrativo de Transporte, otorga un plazo de </w:t>
      </w:r>
      <w:r w:rsidR="00164DBC">
        <w:rPr>
          <w:rFonts w:ascii="Verdana" w:hAnsi="Verdana"/>
          <w:sz w:val="22"/>
          <w:szCs w:val="22"/>
        </w:rPr>
        <w:t>5</w:t>
      </w:r>
      <w:r w:rsidR="00A5196E">
        <w:rPr>
          <w:rFonts w:ascii="Verdana" w:hAnsi="Verdana"/>
          <w:sz w:val="22"/>
          <w:szCs w:val="22"/>
        </w:rPr>
        <w:t xml:space="preserve"> días hábiles a</w:t>
      </w:r>
      <w:r w:rsidR="00164DBC">
        <w:rPr>
          <w:rFonts w:ascii="Verdana" w:hAnsi="Verdana"/>
          <w:sz w:val="22"/>
          <w:szCs w:val="22"/>
        </w:rPr>
        <w:t xml:space="preserve"> la</w:t>
      </w:r>
      <w:r w:rsidR="00A5196E">
        <w:rPr>
          <w:rFonts w:ascii="Verdana" w:hAnsi="Verdana"/>
          <w:sz w:val="22"/>
          <w:szCs w:val="22"/>
        </w:rPr>
        <w:t xml:space="preserve"> recurrente, para que se manifieste</w:t>
      </w:r>
      <w:r w:rsidR="00164DBC">
        <w:rPr>
          <w:rFonts w:ascii="Verdana" w:hAnsi="Verdana"/>
          <w:sz w:val="22"/>
          <w:szCs w:val="22"/>
        </w:rPr>
        <w:t>, sobre el acto que le rechaza la revocatoria y  en lo conducente indicó</w:t>
      </w:r>
      <w:r w:rsidR="00A5196E">
        <w:rPr>
          <w:rFonts w:ascii="Verdana" w:hAnsi="Verdana"/>
          <w:sz w:val="22"/>
          <w:szCs w:val="22"/>
        </w:rPr>
        <w:t>. (ver folio</w:t>
      </w:r>
      <w:r w:rsidR="00164DBC">
        <w:rPr>
          <w:rFonts w:ascii="Verdana" w:hAnsi="Verdana"/>
          <w:sz w:val="22"/>
          <w:szCs w:val="22"/>
        </w:rPr>
        <w:t>s</w:t>
      </w:r>
      <w:r w:rsidR="00A5196E">
        <w:rPr>
          <w:rFonts w:ascii="Verdana" w:hAnsi="Verdana"/>
          <w:sz w:val="22"/>
          <w:szCs w:val="22"/>
        </w:rPr>
        <w:t xml:space="preserve"> </w:t>
      </w:r>
      <w:r w:rsidR="00164DBC">
        <w:rPr>
          <w:rFonts w:ascii="Verdana" w:hAnsi="Verdana"/>
          <w:sz w:val="22"/>
          <w:szCs w:val="22"/>
        </w:rPr>
        <w:t xml:space="preserve">35 y del 43 al 46 </w:t>
      </w:r>
      <w:r w:rsidR="00A5196E">
        <w:rPr>
          <w:rFonts w:ascii="Verdana" w:hAnsi="Verdana"/>
          <w:sz w:val="22"/>
          <w:szCs w:val="22"/>
        </w:rPr>
        <w:t>del expediente administrativo).</w:t>
      </w:r>
    </w:p>
    <w:p w:rsidR="00164DBC" w:rsidRDefault="00164DBC" w:rsidP="00A5196E">
      <w:pPr>
        <w:jc w:val="both"/>
        <w:rPr>
          <w:rFonts w:ascii="Verdana" w:hAnsi="Verdana"/>
          <w:sz w:val="22"/>
          <w:szCs w:val="22"/>
        </w:rPr>
      </w:pPr>
    </w:p>
    <w:p w:rsidR="00164DBC" w:rsidRDefault="00164DBC" w:rsidP="00A5196E">
      <w:pPr>
        <w:jc w:val="both"/>
        <w:rPr>
          <w:rFonts w:ascii="Verdana" w:hAnsi="Verdana"/>
          <w:sz w:val="22"/>
          <w:szCs w:val="22"/>
        </w:rPr>
      </w:pPr>
      <w:r>
        <w:rPr>
          <w:rFonts w:ascii="Verdana" w:hAnsi="Verdana"/>
          <w:sz w:val="22"/>
          <w:szCs w:val="22"/>
        </w:rPr>
        <w:t>a</w:t>
      </w:r>
      <w:proofErr w:type="gramStart"/>
      <w:r>
        <w:rPr>
          <w:rFonts w:ascii="Verdana" w:hAnsi="Verdana"/>
          <w:sz w:val="22"/>
          <w:szCs w:val="22"/>
        </w:rPr>
        <w:t>).-</w:t>
      </w:r>
      <w:proofErr w:type="gramEnd"/>
      <w:r>
        <w:rPr>
          <w:rFonts w:ascii="Verdana" w:hAnsi="Verdana"/>
          <w:sz w:val="22"/>
          <w:szCs w:val="22"/>
        </w:rPr>
        <w:t xml:space="preserve"> Manifiesta que el acto que recurre es el acuerdo de dejar sin efecto alguna la autorización para traspasarle la concesión de la placa de </w:t>
      </w:r>
      <w:r w:rsidR="00283332">
        <w:rPr>
          <w:rFonts w:ascii="Verdana" w:hAnsi="Verdana"/>
          <w:sz w:val="22"/>
          <w:szCs w:val="22"/>
        </w:rPr>
        <w:t>XXX</w:t>
      </w:r>
      <w:r>
        <w:rPr>
          <w:rFonts w:ascii="Verdana" w:hAnsi="Verdana"/>
          <w:sz w:val="22"/>
          <w:szCs w:val="22"/>
        </w:rPr>
        <w:t xml:space="preserve">, el cual fue adoptado por el señor David Garita Monge y la </w:t>
      </w:r>
      <w:proofErr w:type="spellStart"/>
      <w:r>
        <w:rPr>
          <w:rFonts w:ascii="Verdana" w:hAnsi="Verdana"/>
          <w:sz w:val="22"/>
          <w:szCs w:val="22"/>
        </w:rPr>
        <w:t>Lic</w:t>
      </w:r>
      <w:proofErr w:type="spellEnd"/>
      <w:r>
        <w:rPr>
          <w:rFonts w:ascii="Verdana" w:hAnsi="Verdana"/>
          <w:sz w:val="22"/>
          <w:szCs w:val="22"/>
        </w:rPr>
        <w:t xml:space="preserve"> Gina Ramírez Zamora del Departamento de Concesiones y Permisos del Consejo de Transporte Público, el oficio DACP-2014-1165, del 6 de marzo de 2014 y notificado el mismo día, por lo que el recurso fue presentado en tiempo y forma.</w:t>
      </w:r>
    </w:p>
    <w:p w:rsidR="00164DBC" w:rsidRDefault="00164DBC" w:rsidP="00A5196E">
      <w:pPr>
        <w:jc w:val="both"/>
        <w:rPr>
          <w:rFonts w:ascii="Verdana" w:hAnsi="Verdana"/>
          <w:sz w:val="22"/>
          <w:szCs w:val="22"/>
        </w:rPr>
      </w:pPr>
    </w:p>
    <w:p w:rsidR="00164DBC" w:rsidRDefault="00164DBC" w:rsidP="00A5196E">
      <w:pPr>
        <w:jc w:val="both"/>
        <w:rPr>
          <w:rFonts w:ascii="Verdana" w:hAnsi="Verdana"/>
          <w:sz w:val="22"/>
          <w:szCs w:val="22"/>
          <w:lang w:val="es-ES_tradnl"/>
        </w:rPr>
      </w:pPr>
      <w:r>
        <w:rPr>
          <w:rFonts w:ascii="Verdana" w:hAnsi="Verdana"/>
          <w:sz w:val="22"/>
          <w:szCs w:val="22"/>
        </w:rPr>
        <w:lastRenderedPageBreak/>
        <w:t>b).- La Dirección de Asuntos Jurídicos del Consejo</w:t>
      </w:r>
      <w:r w:rsidR="00174E62">
        <w:rPr>
          <w:rFonts w:ascii="Verdana" w:hAnsi="Verdana"/>
          <w:sz w:val="22"/>
          <w:szCs w:val="22"/>
        </w:rPr>
        <w:t xml:space="preserve"> de Transporte Público</w:t>
      </w:r>
      <w:r w:rsidR="001F0FF7">
        <w:rPr>
          <w:rFonts w:ascii="Verdana" w:hAnsi="Verdana"/>
          <w:sz w:val="22"/>
          <w:szCs w:val="22"/>
        </w:rPr>
        <w:t xml:space="preserve"> en su informe DAJ2014-001836 que es el acto que  sustenta el acuerdo que rechaza la revocatoria se equivoca al tener como acuerdo recurrido el </w:t>
      </w:r>
      <w:r w:rsidR="001F0FF7" w:rsidRPr="00A5196E">
        <w:rPr>
          <w:rFonts w:ascii="Verdana" w:hAnsi="Verdana"/>
          <w:b/>
          <w:sz w:val="22"/>
          <w:szCs w:val="22"/>
          <w:lang w:val="es-ES_tradnl"/>
        </w:rPr>
        <w:t>6.7.15, de la Sesión Ordinaria 06-2011, celebrada por la Junta Directiva del Consejo de Transporte Público el 26 de enero de 2011</w:t>
      </w:r>
      <w:r w:rsidR="001F0FF7">
        <w:rPr>
          <w:rFonts w:ascii="Verdana" w:hAnsi="Verdana"/>
          <w:b/>
          <w:sz w:val="22"/>
          <w:szCs w:val="22"/>
          <w:lang w:val="es-ES_tradnl"/>
        </w:rPr>
        <w:t xml:space="preserve">, </w:t>
      </w:r>
      <w:r w:rsidR="001F0FF7" w:rsidRPr="001F0FF7">
        <w:rPr>
          <w:rFonts w:ascii="Verdana" w:hAnsi="Verdana"/>
          <w:sz w:val="22"/>
          <w:szCs w:val="22"/>
          <w:lang w:val="es-ES_tradnl"/>
        </w:rPr>
        <w:t>pues este nunca fue recurrido sino que lo que recurrió fue</w:t>
      </w:r>
      <w:r w:rsidR="001F0FF7" w:rsidRPr="001F0FF7">
        <w:rPr>
          <w:rFonts w:ascii="Verdana" w:hAnsi="Verdana"/>
          <w:sz w:val="22"/>
          <w:szCs w:val="22"/>
          <w:u w:val="single"/>
          <w:lang w:val="es-ES_tradnl"/>
        </w:rPr>
        <w:t xml:space="preserve"> </w:t>
      </w:r>
      <w:r w:rsidR="001F0FF7">
        <w:rPr>
          <w:rFonts w:ascii="Verdana" w:hAnsi="Verdana"/>
          <w:b/>
          <w:sz w:val="22"/>
          <w:szCs w:val="22"/>
          <w:u w:val="single"/>
          <w:lang w:val="es-ES_tradnl"/>
        </w:rPr>
        <w:t xml:space="preserve">el oficio DACP-2014-1165 de 6 de marzo de 2014 del Departamento de Administración de Concesiones y Permisos. </w:t>
      </w:r>
    </w:p>
    <w:p w:rsidR="001F0FF7" w:rsidRDefault="001F0FF7" w:rsidP="00A5196E">
      <w:pPr>
        <w:jc w:val="both"/>
        <w:rPr>
          <w:rFonts w:ascii="Verdana" w:hAnsi="Verdana"/>
          <w:sz w:val="22"/>
          <w:szCs w:val="22"/>
          <w:lang w:val="es-ES_tradnl"/>
        </w:rPr>
      </w:pPr>
    </w:p>
    <w:p w:rsidR="001F0FF7" w:rsidRDefault="001F0FF7" w:rsidP="00A5196E">
      <w:pPr>
        <w:jc w:val="both"/>
        <w:rPr>
          <w:rFonts w:ascii="Verdana" w:hAnsi="Verdana"/>
          <w:sz w:val="22"/>
          <w:szCs w:val="22"/>
          <w:lang w:val="es-ES_tradnl"/>
        </w:rPr>
      </w:pPr>
      <w:r>
        <w:rPr>
          <w:rFonts w:ascii="Verdana" w:hAnsi="Verdana"/>
          <w:sz w:val="22"/>
          <w:szCs w:val="22"/>
          <w:lang w:val="es-ES_tradnl"/>
        </w:rPr>
        <w:t>c).-Los señores del Departamento de Concesiones decidieron sin autorización dejar sin efecto la venia otorgada por la Junta Directiva para formalizar el traspaso.</w:t>
      </w:r>
    </w:p>
    <w:p w:rsidR="001F0FF7" w:rsidRDefault="001F0FF7" w:rsidP="00A5196E">
      <w:pPr>
        <w:jc w:val="both"/>
        <w:rPr>
          <w:rFonts w:ascii="Verdana" w:hAnsi="Verdana"/>
          <w:sz w:val="22"/>
          <w:szCs w:val="22"/>
          <w:lang w:val="es-ES_tradnl"/>
        </w:rPr>
      </w:pPr>
    </w:p>
    <w:p w:rsidR="001F0FF7" w:rsidRDefault="001F0FF7" w:rsidP="001F0FF7">
      <w:pPr>
        <w:jc w:val="both"/>
        <w:rPr>
          <w:rFonts w:ascii="Verdana" w:hAnsi="Verdana"/>
          <w:sz w:val="22"/>
          <w:szCs w:val="22"/>
          <w:lang w:val="es-ES_tradnl"/>
        </w:rPr>
      </w:pPr>
      <w:r>
        <w:rPr>
          <w:rFonts w:ascii="Verdana" w:hAnsi="Verdana"/>
          <w:sz w:val="22"/>
          <w:szCs w:val="22"/>
          <w:lang w:val="es-ES_tradnl"/>
        </w:rPr>
        <w:t xml:space="preserve">d).- </w:t>
      </w:r>
      <w:r w:rsidR="00624E38">
        <w:rPr>
          <w:rFonts w:ascii="Verdana" w:hAnsi="Verdana"/>
          <w:sz w:val="22"/>
          <w:szCs w:val="22"/>
          <w:lang w:val="es-ES_tradnl"/>
        </w:rPr>
        <w:t>S</w:t>
      </w:r>
      <w:r>
        <w:rPr>
          <w:rFonts w:ascii="Verdana" w:hAnsi="Verdana"/>
          <w:sz w:val="22"/>
          <w:szCs w:val="22"/>
          <w:lang w:val="es-ES_tradnl"/>
        </w:rPr>
        <w:t>olicita se revoque el acuerdo impugnado el</w:t>
      </w:r>
      <w:r w:rsidR="00624E38">
        <w:rPr>
          <w:rFonts w:ascii="Verdana" w:hAnsi="Verdana"/>
          <w:sz w:val="22"/>
          <w:szCs w:val="22"/>
          <w:lang w:val="es-ES_tradnl"/>
        </w:rPr>
        <w:t xml:space="preserve"> oficio</w:t>
      </w:r>
      <w:r>
        <w:rPr>
          <w:rFonts w:ascii="Verdana" w:hAnsi="Verdana"/>
          <w:sz w:val="22"/>
          <w:szCs w:val="22"/>
          <w:lang w:val="es-ES_tradnl"/>
        </w:rPr>
        <w:t xml:space="preserve"> </w:t>
      </w:r>
      <w:r>
        <w:rPr>
          <w:rFonts w:ascii="Verdana" w:hAnsi="Verdana"/>
          <w:b/>
          <w:sz w:val="22"/>
          <w:szCs w:val="22"/>
          <w:u w:val="single"/>
          <w:lang w:val="es-ES_tradnl"/>
        </w:rPr>
        <w:t>DACP-2014-1165 de 6 de marzo de 2014</w:t>
      </w:r>
      <w:r w:rsidRPr="001F0FF7">
        <w:rPr>
          <w:rFonts w:ascii="Verdana" w:hAnsi="Verdana"/>
          <w:b/>
          <w:sz w:val="22"/>
          <w:szCs w:val="22"/>
          <w:u w:val="single"/>
          <w:lang w:val="es-ES_tradnl"/>
        </w:rPr>
        <w:t xml:space="preserve"> </w:t>
      </w:r>
      <w:r>
        <w:rPr>
          <w:rFonts w:ascii="Verdana" w:hAnsi="Verdana"/>
          <w:b/>
          <w:sz w:val="22"/>
          <w:szCs w:val="22"/>
          <w:u w:val="single"/>
          <w:lang w:val="es-ES_tradnl"/>
        </w:rPr>
        <w:t xml:space="preserve">del Departamento de Administración de Concesiones y Permisos. </w:t>
      </w:r>
    </w:p>
    <w:p w:rsidR="001F0FF7" w:rsidRPr="001F0FF7" w:rsidRDefault="001F0FF7" w:rsidP="00A5196E">
      <w:pPr>
        <w:jc w:val="both"/>
        <w:rPr>
          <w:rFonts w:ascii="Verdana" w:hAnsi="Verdana"/>
          <w:sz w:val="22"/>
          <w:szCs w:val="22"/>
          <w:lang w:val="es-ES_tradnl"/>
        </w:rPr>
      </w:pPr>
    </w:p>
    <w:p w:rsidR="00A5196E" w:rsidRDefault="00A5196E" w:rsidP="00A5196E">
      <w:pPr>
        <w:jc w:val="both"/>
        <w:rPr>
          <w:rFonts w:ascii="Verdana" w:hAnsi="Verdana"/>
          <w:sz w:val="22"/>
          <w:szCs w:val="22"/>
        </w:rPr>
      </w:pPr>
    </w:p>
    <w:p w:rsidR="00A5196E" w:rsidRPr="00574C13" w:rsidRDefault="00AB6898" w:rsidP="00A5196E">
      <w:pPr>
        <w:jc w:val="both"/>
        <w:rPr>
          <w:rFonts w:ascii="Verdana" w:hAnsi="Verdana"/>
          <w:sz w:val="22"/>
          <w:szCs w:val="22"/>
        </w:rPr>
      </w:pPr>
      <w:r>
        <w:rPr>
          <w:rFonts w:ascii="Verdana" w:hAnsi="Verdana"/>
          <w:b/>
          <w:sz w:val="22"/>
          <w:szCs w:val="22"/>
        </w:rPr>
        <w:t>SEXTO</w:t>
      </w:r>
      <w:r w:rsidR="00A5196E" w:rsidRPr="00C60C25">
        <w:rPr>
          <w:rFonts w:ascii="Verdana" w:hAnsi="Verdana"/>
          <w:b/>
          <w:sz w:val="22"/>
          <w:szCs w:val="22"/>
        </w:rPr>
        <w:t>:</w:t>
      </w:r>
      <w:r w:rsidR="00A5196E">
        <w:rPr>
          <w:rFonts w:ascii="Verdana" w:hAnsi="Verdana"/>
          <w:b/>
          <w:sz w:val="22"/>
          <w:szCs w:val="22"/>
        </w:rPr>
        <w:t xml:space="preserve"> </w:t>
      </w:r>
      <w:r w:rsidR="00A5196E" w:rsidRPr="00574C13">
        <w:rPr>
          <w:rFonts w:ascii="Verdana" w:hAnsi="Verdana"/>
          <w:sz w:val="22"/>
          <w:szCs w:val="22"/>
        </w:rPr>
        <w:t>En los procedimientos seguidos se han observado las prescripciones legales.</w:t>
      </w:r>
    </w:p>
    <w:p w:rsidR="00A5196E" w:rsidRPr="00574C13" w:rsidRDefault="00A5196E" w:rsidP="00A5196E">
      <w:pPr>
        <w:jc w:val="both"/>
        <w:rPr>
          <w:rFonts w:ascii="Verdana" w:hAnsi="Verdana"/>
          <w:sz w:val="22"/>
          <w:szCs w:val="22"/>
        </w:rPr>
      </w:pPr>
    </w:p>
    <w:p w:rsidR="00A5196E" w:rsidRPr="00574C13" w:rsidRDefault="00A5196E" w:rsidP="00A5196E">
      <w:pPr>
        <w:jc w:val="both"/>
        <w:rPr>
          <w:rFonts w:ascii="Verdana" w:hAnsi="Verdana"/>
          <w:sz w:val="22"/>
          <w:szCs w:val="22"/>
        </w:rPr>
      </w:pPr>
    </w:p>
    <w:p w:rsidR="00A5196E" w:rsidRPr="00574C13" w:rsidRDefault="00A5196E" w:rsidP="00A5196E">
      <w:pPr>
        <w:jc w:val="both"/>
        <w:rPr>
          <w:rFonts w:ascii="Verdana" w:hAnsi="Verdana"/>
          <w:sz w:val="22"/>
          <w:szCs w:val="22"/>
        </w:rPr>
      </w:pPr>
      <w:r w:rsidRPr="00574C13">
        <w:rPr>
          <w:rFonts w:ascii="Verdana" w:hAnsi="Verdana"/>
          <w:sz w:val="22"/>
          <w:szCs w:val="22"/>
        </w:rPr>
        <w:t xml:space="preserve">Redacta la  Jueza Pérez Peláez; y, </w:t>
      </w:r>
    </w:p>
    <w:p w:rsidR="00A5196E" w:rsidRPr="00574C13" w:rsidRDefault="00A5196E" w:rsidP="00A5196E">
      <w:pPr>
        <w:jc w:val="both"/>
        <w:rPr>
          <w:rFonts w:ascii="Verdana" w:hAnsi="Verdana"/>
          <w:b/>
          <w:sz w:val="22"/>
          <w:szCs w:val="22"/>
        </w:rPr>
      </w:pPr>
    </w:p>
    <w:p w:rsidR="00624E38" w:rsidRPr="00884746" w:rsidRDefault="00624E38" w:rsidP="00624E38">
      <w:pPr>
        <w:spacing w:line="480" w:lineRule="auto"/>
        <w:jc w:val="center"/>
        <w:rPr>
          <w:rFonts w:ascii="Verdana" w:hAnsi="Verdana"/>
          <w:b/>
          <w:sz w:val="22"/>
          <w:szCs w:val="22"/>
        </w:rPr>
      </w:pPr>
      <w:r w:rsidRPr="00884746">
        <w:rPr>
          <w:rFonts w:ascii="Verdana" w:hAnsi="Verdana"/>
          <w:b/>
          <w:sz w:val="22"/>
          <w:szCs w:val="22"/>
        </w:rPr>
        <w:t xml:space="preserve">CONSIDERANDO </w:t>
      </w:r>
    </w:p>
    <w:p w:rsidR="00624E38" w:rsidRDefault="00624E38" w:rsidP="00624E38">
      <w:pPr>
        <w:jc w:val="both"/>
        <w:rPr>
          <w:rFonts w:ascii="Verdana" w:hAnsi="Verdana"/>
          <w:b/>
          <w:sz w:val="22"/>
          <w:szCs w:val="22"/>
        </w:rPr>
      </w:pPr>
    </w:p>
    <w:p w:rsidR="00624E38" w:rsidRPr="00884746" w:rsidRDefault="00624E38" w:rsidP="00624E38">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rtículo 22 de la Ley Reguladora del Servicio Público de Transporte Remunerado de Personas en Vehículos en la Modalidad de Taxi, N. 7969 del 22 de diciembre de 1999</w:t>
      </w:r>
      <w:r w:rsidRPr="00884746">
        <w:rPr>
          <w:rFonts w:ascii="Verdana" w:hAnsi="Verdana"/>
          <w:smallCaps/>
          <w:sz w:val="22"/>
          <w:szCs w:val="22"/>
        </w:rPr>
        <w:t xml:space="preserve">. </w:t>
      </w:r>
    </w:p>
    <w:p w:rsidR="00624E38" w:rsidRPr="00884746" w:rsidRDefault="00624E38" w:rsidP="00624E38">
      <w:pPr>
        <w:jc w:val="both"/>
        <w:rPr>
          <w:rFonts w:ascii="Verdana" w:hAnsi="Verdana"/>
          <w:b/>
          <w:sz w:val="22"/>
          <w:szCs w:val="22"/>
        </w:rPr>
      </w:pPr>
    </w:p>
    <w:p w:rsidR="00624E38" w:rsidRPr="00884746" w:rsidRDefault="00624E38" w:rsidP="00624E38">
      <w:pPr>
        <w:jc w:val="both"/>
        <w:rPr>
          <w:rFonts w:ascii="Verdana" w:hAnsi="Verdana"/>
          <w:b/>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sidRPr="00624E38">
        <w:rPr>
          <w:rFonts w:ascii="Verdana" w:hAnsi="Verdana"/>
          <w:sz w:val="22"/>
          <w:szCs w:val="22"/>
        </w:rPr>
        <w:t>A</w:t>
      </w:r>
      <w:r>
        <w:rPr>
          <w:rFonts w:ascii="Verdana" w:hAnsi="Verdana"/>
          <w:b/>
          <w:sz w:val="22"/>
          <w:szCs w:val="22"/>
        </w:rPr>
        <w:t xml:space="preserve"> </w:t>
      </w:r>
      <w:r>
        <w:rPr>
          <w:rFonts w:ascii="Verdana" w:hAnsi="Verdana"/>
          <w:sz w:val="22"/>
          <w:szCs w:val="22"/>
        </w:rPr>
        <w:t>la señora</w:t>
      </w:r>
      <w:r w:rsidRPr="00574C13">
        <w:rPr>
          <w:rFonts w:ascii="Verdana" w:hAnsi="Verdana"/>
          <w:sz w:val="22"/>
          <w:szCs w:val="22"/>
        </w:rPr>
        <w:t xml:space="preserve"> </w:t>
      </w:r>
      <w:r w:rsidR="00283332">
        <w:rPr>
          <w:rFonts w:ascii="Verdana" w:hAnsi="Verdana"/>
          <w:b/>
          <w:sz w:val="22"/>
          <w:szCs w:val="22"/>
        </w:rPr>
        <w:t>T.G.V.</w:t>
      </w:r>
      <w:r w:rsidRPr="00884746">
        <w:rPr>
          <w:rFonts w:ascii="Verdana" w:hAnsi="Verdana"/>
          <w:b/>
          <w:smallCaps/>
          <w:sz w:val="22"/>
          <w:szCs w:val="22"/>
        </w:rPr>
        <w:t>,</w:t>
      </w:r>
      <w:r w:rsidRPr="00884746">
        <w:rPr>
          <w:rFonts w:ascii="Verdana" w:hAnsi="Verdana"/>
          <w:b/>
          <w:sz w:val="22"/>
          <w:szCs w:val="22"/>
        </w:rPr>
        <w:t xml:space="preserve"> </w:t>
      </w:r>
      <w:r w:rsidRPr="00F77071">
        <w:rPr>
          <w:rFonts w:ascii="Verdana" w:hAnsi="Verdana"/>
          <w:sz w:val="22"/>
          <w:szCs w:val="22"/>
        </w:rPr>
        <w:t xml:space="preserve">le </w:t>
      </w:r>
      <w:r>
        <w:rPr>
          <w:rFonts w:ascii="Verdana" w:hAnsi="Verdana"/>
          <w:sz w:val="22"/>
          <w:szCs w:val="22"/>
        </w:rPr>
        <w:t xml:space="preserve">dejan sin efecto la autorización otorgada mediante </w:t>
      </w:r>
      <w:r w:rsidRPr="00A5196E">
        <w:rPr>
          <w:rFonts w:ascii="Verdana" w:hAnsi="Verdana"/>
          <w:b/>
          <w:sz w:val="22"/>
          <w:szCs w:val="22"/>
          <w:lang w:val="es-ES_tradnl"/>
        </w:rPr>
        <w:t>6.7.15, de la Sesión Ordinaria 06-2011, celebrada por la Junta Directiva del Consejo de Transporte Público el 26 de enero de 2011</w:t>
      </w:r>
      <w:r>
        <w:rPr>
          <w:rFonts w:ascii="Verdana" w:hAnsi="Verdana"/>
          <w:b/>
          <w:sz w:val="22"/>
          <w:szCs w:val="22"/>
          <w:lang w:val="es-ES_tradnl"/>
        </w:rPr>
        <w:t xml:space="preserve">, esto mediante el oficio impugnado el </w:t>
      </w:r>
      <w:r>
        <w:rPr>
          <w:rFonts w:ascii="Verdana" w:hAnsi="Verdana"/>
          <w:b/>
          <w:sz w:val="22"/>
          <w:szCs w:val="22"/>
          <w:u w:val="single"/>
          <w:lang w:val="es-ES_tradnl"/>
        </w:rPr>
        <w:t>DACP-2014-1165 de 6 de marzo de 2014</w:t>
      </w:r>
      <w:r w:rsidRPr="001F0FF7">
        <w:rPr>
          <w:rFonts w:ascii="Verdana" w:hAnsi="Verdana"/>
          <w:b/>
          <w:sz w:val="22"/>
          <w:szCs w:val="22"/>
          <w:u w:val="single"/>
          <w:lang w:val="es-ES_tradnl"/>
        </w:rPr>
        <w:t xml:space="preserve"> </w:t>
      </w:r>
      <w:r>
        <w:rPr>
          <w:rFonts w:ascii="Verdana" w:hAnsi="Verdana"/>
          <w:b/>
          <w:sz w:val="22"/>
          <w:szCs w:val="22"/>
          <w:u w:val="single"/>
          <w:lang w:val="es-ES_tradnl"/>
        </w:rPr>
        <w:t xml:space="preserve">del Departamento de Administración de Concesiones y Permisos, </w:t>
      </w:r>
      <w:r>
        <w:rPr>
          <w:rFonts w:ascii="Verdana" w:hAnsi="Verdana"/>
          <w:sz w:val="22"/>
          <w:szCs w:val="22"/>
          <w:lang w:val="es-ES_tradnl"/>
        </w:rPr>
        <w:t>por lo que le asiste legitimación para actuar en el presente caso</w:t>
      </w:r>
      <w:r w:rsidRPr="00F77071">
        <w:rPr>
          <w:rFonts w:ascii="Verdana" w:hAnsi="Verdana"/>
          <w:sz w:val="22"/>
          <w:szCs w:val="22"/>
        </w:rPr>
        <w:t xml:space="preserve">. </w:t>
      </w:r>
      <w:r w:rsidRPr="00884746">
        <w:rPr>
          <w:rFonts w:ascii="Verdana" w:hAnsi="Verdana"/>
          <w:b/>
          <w:sz w:val="22"/>
          <w:szCs w:val="22"/>
          <w:u w:val="single"/>
        </w:rPr>
        <w:t>En cuanto al plazo:</w:t>
      </w:r>
      <w:r w:rsidRPr="00884746">
        <w:rPr>
          <w:rFonts w:ascii="Verdana" w:hAnsi="Verdana"/>
          <w:sz w:val="22"/>
          <w:szCs w:val="22"/>
        </w:rPr>
        <w:t xml:space="preserve"> </w:t>
      </w:r>
      <w:r>
        <w:rPr>
          <w:rFonts w:ascii="Verdana" w:hAnsi="Verdana"/>
          <w:sz w:val="22"/>
          <w:szCs w:val="22"/>
        </w:rPr>
        <w:t>El</w:t>
      </w:r>
      <w:r w:rsidRPr="00884746">
        <w:rPr>
          <w:rFonts w:ascii="Verdana" w:hAnsi="Verdana"/>
          <w:sz w:val="22"/>
          <w:szCs w:val="22"/>
        </w:rPr>
        <w:t xml:space="preserve"> Recurso de Apelación fue presentado dentro del  plazo legal</w:t>
      </w:r>
      <w:r>
        <w:rPr>
          <w:rFonts w:ascii="Verdana" w:hAnsi="Verdana"/>
          <w:sz w:val="22"/>
          <w:szCs w:val="22"/>
        </w:rPr>
        <w:t xml:space="preserve"> de cinco días</w:t>
      </w:r>
      <w:r w:rsidRPr="00884746">
        <w:rPr>
          <w:rFonts w:ascii="Verdana" w:hAnsi="Verdana"/>
          <w:sz w:val="22"/>
          <w:szCs w:val="22"/>
        </w:rPr>
        <w:t xml:space="preserve"> establecido </w:t>
      </w:r>
      <w:r>
        <w:rPr>
          <w:rFonts w:ascii="Verdana" w:hAnsi="Verdana"/>
          <w:sz w:val="22"/>
          <w:szCs w:val="22"/>
        </w:rPr>
        <w:t xml:space="preserve">en </w:t>
      </w:r>
      <w:r w:rsidRPr="00884746">
        <w:rPr>
          <w:rFonts w:ascii="Verdana" w:hAnsi="Verdana"/>
          <w:sz w:val="22"/>
          <w:szCs w:val="22"/>
        </w:rPr>
        <w:t>el artículo 11 de la Ley N</w:t>
      </w:r>
      <w:r>
        <w:rPr>
          <w:rFonts w:ascii="Verdana" w:hAnsi="Verdana"/>
          <w:sz w:val="22"/>
          <w:szCs w:val="22"/>
        </w:rPr>
        <w:t xml:space="preserve">. </w:t>
      </w:r>
      <w:r w:rsidRPr="00884746">
        <w:rPr>
          <w:rFonts w:ascii="Verdana" w:hAnsi="Verdana"/>
          <w:sz w:val="22"/>
          <w:szCs w:val="22"/>
        </w:rPr>
        <w:t>7969</w:t>
      </w:r>
      <w:r>
        <w:rPr>
          <w:rFonts w:ascii="Verdana" w:hAnsi="Verdana"/>
          <w:sz w:val="22"/>
          <w:szCs w:val="22"/>
        </w:rPr>
        <w:t xml:space="preserve">, pues el oficio recurrido le fue comunicado el 11 de marzo de 2014 y el recurso lo presento el 18 del mismo mes y año. </w:t>
      </w:r>
    </w:p>
    <w:p w:rsidR="00624E38" w:rsidRPr="00884746" w:rsidRDefault="00624E38" w:rsidP="00624E38">
      <w:pPr>
        <w:jc w:val="both"/>
        <w:rPr>
          <w:rFonts w:ascii="Verdana" w:hAnsi="Verdana"/>
          <w:b/>
          <w:sz w:val="22"/>
          <w:szCs w:val="22"/>
        </w:rPr>
      </w:pPr>
    </w:p>
    <w:p w:rsidR="00624E38" w:rsidRPr="00574C13" w:rsidRDefault="00624E38" w:rsidP="00624E38">
      <w:pPr>
        <w:jc w:val="both"/>
        <w:rPr>
          <w:rFonts w:ascii="Verdana" w:hAnsi="Verdana"/>
          <w:b/>
          <w:sz w:val="22"/>
          <w:szCs w:val="22"/>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r w:rsidRPr="00884746">
        <w:rPr>
          <w:rFonts w:ascii="Verdana" w:hAnsi="Verdana"/>
          <w:b/>
          <w:sz w:val="22"/>
          <w:szCs w:val="22"/>
        </w:rPr>
        <w:t>A</w:t>
      </w:r>
      <w:proofErr w:type="gramStart"/>
      <w:r w:rsidRPr="00884746">
        <w:rPr>
          <w:rFonts w:ascii="Verdana" w:hAnsi="Verdana"/>
          <w:b/>
          <w:sz w:val="22"/>
          <w:szCs w:val="22"/>
        </w:rPr>
        <w:t>).-</w:t>
      </w:r>
      <w:proofErr w:type="gramEnd"/>
      <w:r w:rsidRPr="00AB5FE2">
        <w:rPr>
          <w:rFonts w:ascii="Verdana" w:hAnsi="Verdana"/>
          <w:sz w:val="22"/>
          <w:szCs w:val="22"/>
        </w:rPr>
        <w:t xml:space="preserve"> </w:t>
      </w:r>
      <w:r w:rsidRPr="00884746">
        <w:rPr>
          <w:rFonts w:ascii="Verdana" w:hAnsi="Verdana"/>
          <w:sz w:val="22"/>
          <w:szCs w:val="22"/>
          <w:lang w:val="es-MX"/>
        </w:rPr>
        <w:t xml:space="preserve"> </w:t>
      </w:r>
      <w:r w:rsidRPr="00574C13">
        <w:rPr>
          <w:rFonts w:ascii="Verdana" w:hAnsi="Verdana"/>
          <w:sz w:val="22"/>
          <w:szCs w:val="22"/>
        </w:rPr>
        <w:t>L</w:t>
      </w:r>
      <w:r w:rsidRPr="00574C13">
        <w:rPr>
          <w:rFonts w:ascii="Verdana" w:hAnsi="Verdana"/>
          <w:sz w:val="22"/>
          <w:szCs w:val="22"/>
          <w:lang w:val="es-ES_tradnl"/>
        </w:rPr>
        <w:t xml:space="preserve">a Junta Directiva del Consejo de Transporte Público, </w:t>
      </w:r>
      <w:r w:rsidRPr="00574C13">
        <w:rPr>
          <w:rFonts w:ascii="Verdana" w:hAnsi="Verdana"/>
          <w:sz w:val="22"/>
          <w:szCs w:val="22"/>
        </w:rPr>
        <w:t xml:space="preserve">mediante  </w:t>
      </w:r>
      <w:r w:rsidRPr="00574C13">
        <w:rPr>
          <w:rFonts w:ascii="Verdana" w:hAnsi="Verdana"/>
          <w:sz w:val="22"/>
          <w:szCs w:val="22"/>
          <w:lang w:val="es-ES_tradnl"/>
        </w:rPr>
        <w:t xml:space="preserve">artículo </w:t>
      </w:r>
      <w:r w:rsidRPr="00A5196E">
        <w:rPr>
          <w:rFonts w:ascii="Verdana" w:hAnsi="Verdana"/>
          <w:b/>
          <w:sz w:val="22"/>
          <w:szCs w:val="22"/>
          <w:lang w:val="es-ES_tradnl"/>
        </w:rPr>
        <w:t>6.7.15, de la Sesión Ordinaria 06-2011, celebrada por la Junta Directiva del Consejo de Transporte Público el 26 de enero de 2011</w:t>
      </w:r>
      <w:r w:rsidRPr="00574C13">
        <w:rPr>
          <w:rFonts w:ascii="Verdana" w:hAnsi="Verdana"/>
          <w:smallCaps/>
          <w:sz w:val="22"/>
          <w:szCs w:val="22"/>
        </w:rPr>
        <w:t xml:space="preserve">,  </w:t>
      </w:r>
      <w:r>
        <w:rPr>
          <w:rFonts w:ascii="Verdana" w:hAnsi="Verdana"/>
          <w:sz w:val="22"/>
          <w:szCs w:val="22"/>
        </w:rPr>
        <w:t xml:space="preserve">conoce y acoge el oficio de la Dirección de Asuntos Jurídicos </w:t>
      </w:r>
      <w:r w:rsidRPr="006235E0">
        <w:rPr>
          <w:rFonts w:ascii="Verdana" w:hAnsi="Verdana"/>
          <w:b/>
          <w:sz w:val="22"/>
          <w:szCs w:val="22"/>
        </w:rPr>
        <w:t>DAJ-2010-</w:t>
      </w:r>
      <w:r>
        <w:rPr>
          <w:rFonts w:ascii="Verdana" w:hAnsi="Verdana"/>
          <w:b/>
          <w:sz w:val="22"/>
          <w:szCs w:val="22"/>
        </w:rPr>
        <w:t>3801</w:t>
      </w:r>
      <w:r>
        <w:rPr>
          <w:rFonts w:ascii="Verdana" w:hAnsi="Verdana"/>
          <w:sz w:val="22"/>
          <w:szCs w:val="22"/>
        </w:rPr>
        <w:t xml:space="preserve"> y dispone autorizar el traspaso de la concesión de la placa de </w:t>
      </w:r>
      <w:r w:rsidR="00283332">
        <w:rPr>
          <w:rFonts w:ascii="Verdana" w:hAnsi="Verdana"/>
          <w:sz w:val="22"/>
          <w:szCs w:val="22"/>
        </w:rPr>
        <w:t>XXX</w:t>
      </w:r>
      <w:r>
        <w:rPr>
          <w:rFonts w:ascii="Verdana" w:hAnsi="Verdana"/>
          <w:sz w:val="22"/>
          <w:szCs w:val="22"/>
        </w:rPr>
        <w:t xml:space="preserve">, del señor </w:t>
      </w:r>
      <w:r w:rsidR="00283332">
        <w:rPr>
          <w:rFonts w:ascii="Verdana" w:hAnsi="Verdana"/>
          <w:sz w:val="22"/>
          <w:szCs w:val="22"/>
        </w:rPr>
        <w:t>H.C.C.</w:t>
      </w:r>
      <w:r>
        <w:rPr>
          <w:rFonts w:ascii="Verdana" w:hAnsi="Verdana"/>
          <w:sz w:val="22"/>
          <w:szCs w:val="22"/>
        </w:rPr>
        <w:t xml:space="preserve"> cédula 1-538-937, a favor de la señora </w:t>
      </w:r>
      <w:r w:rsidR="00283332">
        <w:rPr>
          <w:rFonts w:ascii="Verdana" w:hAnsi="Verdana"/>
          <w:sz w:val="22"/>
          <w:szCs w:val="22"/>
        </w:rPr>
        <w:t>T.G.V.</w:t>
      </w:r>
      <w:r w:rsidRPr="00574C13">
        <w:rPr>
          <w:rFonts w:ascii="Verdana" w:hAnsi="Verdana"/>
          <w:sz w:val="22"/>
          <w:szCs w:val="22"/>
        </w:rPr>
        <w:t>. (</w:t>
      </w:r>
      <w:r>
        <w:rPr>
          <w:rFonts w:ascii="Verdana" w:hAnsi="Verdana"/>
          <w:sz w:val="22"/>
          <w:szCs w:val="22"/>
        </w:rPr>
        <w:t xml:space="preserve">Léanse </w:t>
      </w:r>
      <w:r w:rsidRPr="00574C13">
        <w:rPr>
          <w:rFonts w:ascii="Verdana" w:hAnsi="Verdana"/>
          <w:sz w:val="22"/>
          <w:szCs w:val="22"/>
        </w:rPr>
        <w:t xml:space="preserve"> folios  </w:t>
      </w:r>
      <w:r>
        <w:rPr>
          <w:rFonts w:ascii="Verdana" w:hAnsi="Verdana"/>
          <w:sz w:val="22"/>
          <w:szCs w:val="22"/>
        </w:rPr>
        <w:t>15</w:t>
      </w:r>
      <w:r w:rsidRPr="00574C13">
        <w:rPr>
          <w:rFonts w:ascii="Verdana" w:hAnsi="Verdana"/>
          <w:sz w:val="22"/>
          <w:szCs w:val="22"/>
        </w:rPr>
        <w:t xml:space="preserve"> al </w:t>
      </w:r>
      <w:r>
        <w:rPr>
          <w:rFonts w:ascii="Verdana" w:hAnsi="Verdana"/>
          <w:sz w:val="22"/>
          <w:szCs w:val="22"/>
        </w:rPr>
        <w:t xml:space="preserve">18 </w:t>
      </w:r>
      <w:r w:rsidRPr="00574C13">
        <w:rPr>
          <w:rFonts w:ascii="Verdana" w:hAnsi="Verdana"/>
          <w:sz w:val="22"/>
          <w:szCs w:val="22"/>
        </w:rPr>
        <w:t>del expediente administrativo)</w:t>
      </w:r>
    </w:p>
    <w:p w:rsidR="00624E38" w:rsidRDefault="00624E38" w:rsidP="00624E38">
      <w:pPr>
        <w:jc w:val="both"/>
        <w:rPr>
          <w:rFonts w:ascii="Verdana" w:hAnsi="Verdana"/>
          <w:sz w:val="22"/>
          <w:szCs w:val="22"/>
        </w:rPr>
      </w:pPr>
    </w:p>
    <w:p w:rsidR="00AB6898" w:rsidRPr="00AB6898" w:rsidRDefault="00624E38" w:rsidP="00AB6898">
      <w:pPr>
        <w:jc w:val="both"/>
        <w:rPr>
          <w:rFonts w:ascii="Verdana" w:hAnsi="Verdana"/>
          <w:i/>
          <w:sz w:val="22"/>
          <w:szCs w:val="22"/>
        </w:rPr>
      </w:pPr>
      <w:r w:rsidRPr="00884746">
        <w:rPr>
          <w:rFonts w:ascii="Verdana" w:hAnsi="Verdana"/>
          <w:b/>
          <w:sz w:val="22"/>
          <w:szCs w:val="22"/>
        </w:rPr>
        <w:t>B</w:t>
      </w:r>
      <w:r w:rsidRPr="00884746">
        <w:rPr>
          <w:rFonts w:ascii="Verdana" w:hAnsi="Verdana"/>
          <w:b/>
          <w:smallCaps/>
          <w:sz w:val="22"/>
          <w:szCs w:val="22"/>
        </w:rPr>
        <w:t xml:space="preserve">).- </w:t>
      </w:r>
      <w:r w:rsidR="00AB6898">
        <w:rPr>
          <w:rFonts w:ascii="Verdana" w:hAnsi="Verdana"/>
          <w:sz w:val="22"/>
          <w:szCs w:val="22"/>
        </w:rPr>
        <w:t xml:space="preserve">El Departamento de Administración de Concesiones y Permisos del Consejo de Transporte Público mediante </w:t>
      </w:r>
      <w:r w:rsidR="00AB6898" w:rsidRPr="00624E38">
        <w:rPr>
          <w:rFonts w:ascii="Verdana" w:hAnsi="Verdana"/>
          <w:b/>
          <w:sz w:val="22"/>
          <w:szCs w:val="22"/>
          <w:lang w:val="es-ES_tradnl"/>
        </w:rPr>
        <w:t>oficio DACP-2014-1165 de 6 de marzo de 2014</w:t>
      </w:r>
      <w:r w:rsidR="00AB6898">
        <w:rPr>
          <w:rFonts w:ascii="Verdana" w:hAnsi="Verdana"/>
          <w:b/>
          <w:sz w:val="22"/>
          <w:szCs w:val="22"/>
          <w:lang w:val="es-ES_tradnl"/>
        </w:rPr>
        <w:t xml:space="preserve">, </w:t>
      </w:r>
      <w:r w:rsidR="00AB6898">
        <w:rPr>
          <w:rFonts w:ascii="Verdana" w:hAnsi="Verdana"/>
          <w:sz w:val="22"/>
          <w:szCs w:val="22"/>
          <w:lang w:val="es-ES_tradnl"/>
        </w:rPr>
        <w:t xml:space="preserve">le comunica a la recurrente </w:t>
      </w:r>
      <w:r w:rsidR="00AB6898">
        <w:rPr>
          <w:rFonts w:ascii="Verdana" w:hAnsi="Verdana"/>
          <w:i/>
          <w:sz w:val="22"/>
          <w:szCs w:val="22"/>
          <w:lang w:val="es-ES_tradnl"/>
        </w:rPr>
        <w:t xml:space="preserve">“ Así las cosas, y siendo que ha transcurrido sobradamente el plazo otorgado sin cumplirse en tiempo y forma con lo requerido, le informo que dicha autorización previa para ceder mediante escritura pública la concesión administrativa modalidad taxi, placa número </w:t>
      </w:r>
      <w:r w:rsidR="00AB6898" w:rsidRPr="00AB6898">
        <w:rPr>
          <w:rFonts w:ascii="Verdana" w:hAnsi="Verdana"/>
          <w:b/>
          <w:i/>
          <w:sz w:val="22"/>
          <w:szCs w:val="22"/>
          <w:lang w:val="es-ES_tradnl"/>
        </w:rPr>
        <w:t>TSJ 4652</w:t>
      </w:r>
      <w:r w:rsidR="00AB6898">
        <w:rPr>
          <w:rFonts w:ascii="Verdana" w:hAnsi="Verdana"/>
          <w:i/>
          <w:sz w:val="22"/>
          <w:szCs w:val="22"/>
          <w:lang w:val="es-ES_tradnl"/>
        </w:rPr>
        <w:t xml:space="preserve">, de conformidad con el artículo 42 de la Ley N°. 7969, </w:t>
      </w:r>
      <w:r w:rsidR="00AB6898" w:rsidRPr="00AB6898">
        <w:rPr>
          <w:rFonts w:ascii="Verdana" w:hAnsi="Verdana"/>
          <w:b/>
          <w:i/>
          <w:sz w:val="22"/>
          <w:szCs w:val="22"/>
          <w:u w:val="single"/>
          <w:lang w:val="es-ES_tradnl"/>
        </w:rPr>
        <w:t>quedó sin efecto</w:t>
      </w:r>
      <w:r w:rsidR="00AB6898">
        <w:rPr>
          <w:rFonts w:ascii="Verdana" w:hAnsi="Verdana"/>
          <w:i/>
          <w:sz w:val="22"/>
          <w:szCs w:val="22"/>
          <w:lang w:val="es-ES_tradnl"/>
        </w:rPr>
        <w:t xml:space="preserve"> conforme a lo establecido en el artículo 6.7.15 de la sesión ordinaria </w:t>
      </w:r>
      <w:r w:rsidR="00AB6898" w:rsidRPr="00AB6898">
        <w:rPr>
          <w:rFonts w:ascii="Verdana" w:hAnsi="Verdana"/>
          <w:b/>
          <w:i/>
          <w:sz w:val="22"/>
          <w:szCs w:val="22"/>
          <w:lang w:val="es-ES_tradnl"/>
        </w:rPr>
        <w:t>06-2011</w:t>
      </w:r>
      <w:r w:rsidR="00AB6898">
        <w:rPr>
          <w:rFonts w:ascii="Verdana" w:hAnsi="Verdana"/>
          <w:i/>
          <w:sz w:val="22"/>
          <w:szCs w:val="22"/>
          <w:lang w:val="es-ES_tradnl"/>
        </w:rPr>
        <w:t xml:space="preserve"> de fecha </w:t>
      </w:r>
      <w:r w:rsidR="00AB6898" w:rsidRPr="00AB6898">
        <w:rPr>
          <w:rFonts w:ascii="Verdana" w:hAnsi="Verdana"/>
          <w:b/>
          <w:i/>
          <w:sz w:val="22"/>
          <w:szCs w:val="22"/>
          <w:lang w:val="es-ES_tradnl"/>
        </w:rPr>
        <w:t>26</w:t>
      </w:r>
      <w:r w:rsidR="00AB6898">
        <w:rPr>
          <w:rFonts w:ascii="Verdana" w:hAnsi="Verdana"/>
          <w:i/>
          <w:sz w:val="22"/>
          <w:szCs w:val="22"/>
          <w:lang w:val="es-ES_tradnl"/>
        </w:rPr>
        <w:t xml:space="preserve"> de </w:t>
      </w:r>
      <w:r w:rsidR="00AB6898" w:rsidRPr="00AB6898">
        <w:rPr>
          <w:rFonts w:ascii="Verdana" w:hAnsi="Verdana"/>
          <w:b/>
          <w:i/>
          <w:sz w:val="22"/>
          <w:szCs w:val="22"/>
          <w:lang w:val="es-ES_tradnl"/>
        </w:rPr>
        <w:t>ENERO</w:t>
      </w:r>
      <w:r w:rsidR="00AB6898">
        <w:rPr>
          <w:rFonts w:ascii="Verdana" w:hAnsi="Verdana"/>
          <w:i/>
          <w:sz w:val="22"/>
          <w:szCs w:val="22"/>
          <w:lang w:val="es-ES_tradnl"/>
        </w:rPr>
        <w:t xml:space="preserve"> de </w:t>
      </w:r>
      <w:r w:rsidR="00AB6898" w:rsidRPr="00AB6898">
        <w:rPr>
          <w:rFonts w:ascii="Verdana" w:hAnsi="Verdana"/>
          <w:b/>
          <w:i/>
          <w:sz w:val="22"/>
          <w:szCs w:val="22"/>
          <w:lang w:val="es-ES_tradnl"/>
        </w:rPr>
        <w:t>2011</w:t>
      </w:r>
      <w:r w:rsidR="00AB6898">
        <w:rPr>
          <w:rFonts w:ascii="Verdana" w:hAnsi="Verdana"/>
          <w:i/>
          <w:sz w:val="22"/>
          <w:szCs w:val="22"/>
          <w:lang w:val="es-ES_tradnl"/>
        </w:rPr>
        <w:t xml:space="preserve">”. </w:t>
      </w:r>
      <w:proofErr w:type="gramStart"/>
      <w:r w:rsidR="00AB6898">
        <w:rPr>
          <w:rFonts w:ascii="Verdana" w:hAnsi="Verdana"/>
          <w:i/>
          <w:sz w:val="22"/>
          <w:szCs w:val="22"/>
          <w:lang w:val="es-ES_tradnl"/>
        </w:rPr>
        <w:t>( ver</w:t>
      </w:r>
      <w:proofErr w:type="gramEnd"/>
      <w:r w:rsidR="00AB6898">
        <w:rPr>
          <w:rFonts w:ascii="Verdana" w:hAnsi="Verdana"/>
          <w:i/>
          <w:sz w:val="22"/>
          <w:szCs w:val="22"/>
          <w:lang w:val="es-ES_tradnl"/>
        </w:rPr>
        <w:t xml:space="preserve"> folio 52 del expediente administrativo)</w:t>
      </w:r>
    </w:p>
    <w:p w:rsidR="00AB6898" w:rsidRPr="00574C13" w:rsidRDefault="00AB6898" w:rsidP="00AB6898">
      <w:pPr>
        <w:ind w:left="397" w:right="397"/>
        <w:jc w:val="both"/>
        <w:rPr>
          <w:rFonts w:ascii="Verdana" w:hAnsi="Verdana"/>
          <w:b/>
          <w:sz w:val="22"/>
          <w:szCs w:val="22"/>
        </w:rPr>
      </w:pPr>
    </w:p>
    <w:p w:rsidR="001136B1" w:rsidRDefault="00AB6898" w:rsidP="001136B1">
      <w:pPr>
        <w:jc w:val="both"/>
        <w:rPr>
          <w:rFonts w:ascii="Verdana" w:hAnsi="Verdana"/>
          <w:sz w:val="22"/>
          <w:szCs w:val="22"/>
          <w:lang w:val="es-ES_tradnl"/>
        </w:rPr>
      </w:pPr>
      <w:proofErr w:type="gramStart"/>
      <w:r w:rsidRPr="00AB6898">
        <w:rPr>
          <w:rFonts w:ascii="Verdana" w:hAnsi="Verdana"/>
          <w:b/>
          <w:sz w:val="22"/>
          <w:szCs w:val="22"/>
        </w:rPr>
        <w:t>C).-</w:t>
      </w:r>
      <w:proofErr w:type="gramEnd"/>
      <w:r>
        <w:rPr>
          <w:rFonts w:ascii="Verdana" w:hAnsi="Verdana"/>
          <w:sz w:val="22"/>
          <w:szCs w:val="22"/>
        </w:rPr>
        <w:t xml:space="preserve"> </w:t>
      </w:r>
      <w:r w:rsidR="001136B1">
        <w:rPr>
          <w:rFonts w:ascii="Verdana" w:hAnsi="Verdana"/>
          <w:sz w:val="22"/>
          <w:szCs w:val="22"/>
        </w:rPr>
        <w:t xml:space="preserve">La </w:t>
      </w:r>
      <w:r w:rsidR="001136B1" w:rsidRPr="00574C13">
        <w:rPr>
          <w:rFonts w:ascii="Verdana" w:hAnsi="Verdana"/>
          <w:sz w:val="22"/>
          <w:szCs w:val="22"/>
        </w:rPr>
        <w:t>recurrente</w:t>
      </w:r>
      <w:r w:rsidR="001136B1" w:rsidRPr="00574C13">
        <w:rPr>
          <w:rFonts w:ascii="Verdana" w:hAnsi="Verdana"/>
          <w:sz w:val="22"/>
          <w:szCs w:val="22"/>
          <w:lang w:val="es-ES_tradnl"/>
        </w:rPr>
        <w:t xml:space="preserve"> presenta </w:t>
      </w:r>
      <w:r w:rsidR="001136B1">
        <w:rPr>
          <w:rFonts w:ascii="Verdana" w:hAnsi="Verdana"/>
          <w:sz w:val="22"/>
          <w:szCs w:val="22"/>
          <w:lang w:val="es-ES_tradnl"/>
        </w:rPr>
        <w:t>R</w:t>
      </w:r>
      <w:r w:rsidR="001136B1" w:rsidRPr="00574C13">
        <w:rPr>
          <w:rFonts w:ascii="Verdana" w:hAnsi="Verdana"/>
          <w:sz w:val="22"/>
          <w:szCs w:val="22"/>
          <w:lang w:val="es-ES_tradnl"/>
        </w:rPr>
        <w:t xml:space="preserve">ecurso de </w:t>
      </w:r>
      <w:r w:rsidR="001136B1">
        <w:rPr>
          <w:rFonts w:ascii="Verdana" w:hAnsi="Verdana"/>
          <w:sz w:val="22"/>
          <w:szCs w:val="22"/>
          <w:lang w:val="es-ES_tradnl"/>
        </w:rPr>
        <w:t>A</w:t>
      </w:r>
      <w:r w:rsidR="001136B1" w:rsidRPr="00574C13">
        <w:rPr>
          <w:rFonts w:ascii="Verdana" w:hAnsi="Verdana"/>
          <w:sz w:val="22"/>
          <w:szCs w:val="22"/>
          <w:lang w:val="es-ES_tradnl"/>
        </w:rPr>
        <w:t>pelación</w:t>
      </w:r>
      <w:r w:rsidR="001136B1">
        <w:rPr>
          <w:rFonts w:ascii="Verdana" w:hAnsi="Verdana"/>
          <w:sz w:val="22"/>
          <w:szCs w:val="22"/>
          <w:lang w:val="es-ES_tradnl"/>
        </w:rPr>
        <w:t xml:space="preserve"> y Nulidad concomitante</w:t>
      </w:r>
      <w:r w:rsidR="001136B1" w:rsidRPr="00574C13">
        <w:rPr>
          <w:rFonts w:ascii="Verdana" w:hAnsi="Verdana"/>
          <w:sz w:val="22"/>
          <w:szCs w:val="22"/>
          <w:lang w:val="es-ES_tradnl"/>
        </w:rPr>
        <w:t>, indica</w:t>
      </w:r>
      <w:r w:rsidR="001136B1">
        <w:rPr>
          <w:rFonts w:ascii="Verdana" w:hAnsi="Verdana"/>
          <w:sz w:val="22"/>
          <w:szCs w:val="22"/>
          <w:lang w:val="es-ES_tradnl"/>
        </w:rPr>
        <w:t xml:space="preserve"> que el Consejo de Transporte Público en la Sesión Ordinaria 06-2011 tomo el acuerdo de autorizar la cesión de la concesión de Transporte Público modalidad </w:t>
      </w:r>
      <w:proofErr w:type="spellStart"/>
      <w:r w:rsidR="00283332">
        <w:rPr>
          <w:rFonts w:ascii="Verdana" w:hAnsi="Verdana"/>
          <w:sz w:val="22"/>
          <w:szCs w:val="22"/>
          <w:lang w:val="es-ES_tradnl"/>
        </w:rPr>
        <w:t>XXX</w:t>
      </w:r>
      <w:r w:rsidR="001136B1">
        <w:rPr>
          <w:rFonts w:ascii="Verdana" w:hAnsi="Verdana"/>
          <w:sz w:val="22"/>
          <w:szCs w:val="22"/>
          <w:lang w:val="es-ES_tradnl"/>
        </w:rPr>
        <w:t>del</w:t>
      </w:r>
      <w:proofErr w:type="spellEnd"/>
      <w:r w:rsidR="001136B1">
        <w:rPr>
          <w:rFonts w:ascii="Verdana" w:hAnsi="Verdana"/>
          <w:sz w:val="22"/>
          <w:szCs w:val="22"/>
          <w:lang w:val="es-ES_tradnl"/>
        </w:rPr>
        <w:t xml:space="preserve"> señor </w:t>
      </w:r>
      <w:r w:rsidR="00283332">
        <w:rPr>
          <w:rFonts w:ascii="Verdana" w:hAnsi="Verdana"/>
          <w:sz w:val="22"/>
          <w:szCs w:val="22"/>
          <w:lang w:val="es-ES_tradnl"/>
        </w:rPr>
        <w:t>H.C.C.</w:t>
      </w:r>
      <w:r w:rsidR="001136B1">
        <w:rPr>
          <w:rFonts w:ascii="Verdana" w:hAnsi="Verdana"/>
          <w:sz w:val="22"/>
          <w:szCs w:val="22"/>
          <w:lang w:val="es-ES_tradnl"/>
        </w:rPr>
        <w:t xml:space="preserve"> a ella.  </w:t>
      </w:r>
      <w:proofErr w:type="gramStart"/>
      <w:r w:rsidR="001136B1">
        <w:rPr>
          <w:rFonts w:ascii="Verdana" w:hAnsi="Verdana"/>
          <w:sz w:val="22"/>
          <w:szCs w:val="22"/>
          <w:lang w:val="es-ES_tradnl"/>
        </w:rPr>
        <w:t>Luego  de</w:t>
      </w:r>
      <w:proofErr w:type="gramEnd"/>
      <w:r w:rsidR="001136B1">
        <w:rPr>
          <w:rFonts w:ascii="Verdana" w:hAnsi="Verdana"/>
          <w:sz w:val="22"/>
          <w:szCs w:val="22"/>
          <w:lang w:val="es-ES_tradnl"/>
        </w:rPr>
        <w:t xml:space="preserve"> la aprobación de la cesión dicha y antes de la firma del traspaso de la concesión fallece el antiguo concesionario </w:t>
      </w:r>
      <w:r w:rsidR="00283332">
        <w:rPr>
          <w:rFonts w:ascii="Verdana" w:hAnsi="Verdana"/>
          <w:sz w:val="22"/>
          <w:szCs w:val="22"/>
          <w:lang w:val="es-ES_tradnl"/>
        </w:rPr>
        <w:t>H.C.C.</w:t>
      </w:r>
      <w:r w:rsidR="001136B1">
        <w:rPr>
          <w:rFonts w:ascii="Verdana" w:hAnsi="Verdana"/>
          <w:sz w:val="22"/>
          <w:szCs w:val="22"/>
          <w:lang w:val="es-ES_tradnl"/>
        </w:rPr>
        <w:t>. La sorpresa fue la resolución recurrida toda vez que presento todos los requisitos además de que si no se materializo en escritura pública el traspaso fue por la muerte del cedente, pero nadie puede ser obligado a lo imposible.</w:t>
      </w:r>
      <w:r w:rsidR="001136B1" w:rsidRPr="00923645">
        <w:rPr>
          <w:rFonts w:ascii="Verdana" w:hAnsi="Verdana"/>
          <w:sz w:val="22"/>
          <w:szCs w:val="22"/>
          <w:lang w:val="es-ES_tradnl"/>
        </w:rPr>
        <w:t xml:space="preserve"> </w:t>
      </w:r>
      <w:r w:rsidR="001136B1" w:rsidRPr="00574C13">
        <w:rPr>
          <w:rFonts w:ascii="Verdana" w:hAnsi="Verdana"/>
          <w:sz w:val="22"/>
          <w:szCs w:val="22"/>
          <w:lang w:val="es-ES_tradnl"/>
        </w:rPr>
        <w:t>(</w:t>
      </w:r>
      <w:r w:rsidR="001136B1">
        <w:rPr>
          <w:rFonts w:ascii="Verdana" w:hAnsi="Verdana"/>
          <w:sz w:val="22"/>
          <w:szCs w:val="22"/>
          <w:lang w:val="es-ES_tradnl"/>
        </w:rPr>
        <w:t xml:space="preserve">Léanse </w:t>
      </w:r>
      <w:r w:rsidR="001136B1" w:rsidRPr="00574C13">
        <w:rPr>
          <w:rFonts w:ascii="Verdana" w:hAnsi="Verdana"/>
          <w:sz w:val="22"/>
          <w:szCs w:val="22"/>
          <w:lang w:val="es-ES_tradnl"/>
        </w:rPr>
        <w:t xml:space="preserve">folios </w:t>
      </w:r>
      <w:r w:rsidR="001136B1">
        <w:rPr>
          <w:rFonts w:ascii="Verdana" w:hAnsi="Verdana"/>
          <w:sz w:val="22"/>
          <w:szCs w:val="22"/>
          <w:lang w:val="es-ES_tradnl"/>
        </w:rPr>
        <w:t>7</w:t>
      </w:r>
      <w:r w:rsidR="001136B1" w:rsidRPr="00574C13">
        <w:rPr>
          <w:rFonts w:ascii="Verdana" w:hAnsi="Verdana"/>
          <w:sz w:val="22"/>
          <w:szCs w:val="22"/>
          <w:lang w:val="es-ES_tradnl"/>
        </w:rPr>
        <w:t xml:space="preserve"> </w:t>
      </w:r>
      <w:r w:rsidR="001136B1">
        <w:rPr>
          <w:rFonts w:ascii="Verdana" w:hAnsi="Verdana"/>
          <w:sz w:val="22"/>
          <w:szCs w:val="22"/>
          <w:lang w:val="es-ES_tradnl"/>
        </w:rPr>
        <w:t>al</w:t>
      </w:r>
      <w:r w:rsidR="001136B1" w:rsidRPr="00574C13">
        <w:rPr>
          <w:rFonts w:ascii="Verdana" w:hAnsi="Verdana"/>
          <w:sz w:val="22"/>
          <w:szCs w:val="22"/>
          <w:lang w:val="es-ES_tradnl"/>
        </w:rPr>
        <w:t xml:space="preserve"> </w:t>
      </w:r>
      <w:r w:rsidR="001136B1">
        <w:rPr>
          <w:rFonts w:ascii="Verdana" w:hAnsi="Verdana"/>
          <w:sz w:val="22"/>
          <w:szCs w:val="22"/>
          <w:lang w:val="es-ES_tradnl"/>
        </w:rPr>
        <w:t>12</w:t>
      </w:r>
      <w:r w:rsidR="001136B1" w:rsidRPr="00574C13">
        <w:rPr>
          <w:rFonts w:ascii="Verdana" w:hAnsi="Verdana"/>
          <w:sz w:val="22"/>
          <w:szCs w:val="22"/>
          <w:lang w:val="es-ES_tradnl"/>
        </w:rPr>
        <w:t xml:space="preserve"> del expediente administrativo)</w:t>
      </w:r>
    </w:p>
    <w:p w:rsidR="00624E38" w:rsidRPr="005B68BC" w:rsidRDefault="00624E38" w:rsidP="00624E38">
      <w:pPr>
        <w:jc w:val="both"/>
        <w:rPr>
          <w:rFonts w:ascii="Verdana" w:hAnsi="Verdana"/>
          <w:sz w:val="22"/>
          <w:szCs w:val="22"/>
          <w:lang w:val="es-MX"/>
        </w:rPr>
      </w:pPr>
    </w:p>
    <w:p w:rsidR="001136B1" w:rsidRPr="00574C13" w:rsidRDefault="00AB6898" w:rsidP="001136B1">
      <w:pPr>
        <w:jc w:val="both"/>
        <w:rPr>
          <w:rFonts w:ascii="Verdana" w:hAnsi="Verdana"/>
          <w:sz w:val="22"/>
          <w:szCs w:val="22"/>
        </w:rPr>
      </w:pPr>
      <w:r>
        <w:rPr>
          <w:rFonts w:ascii="Verdana" w:hAnsi="Verdana"/>
          <w:b/>
          <w:sz w:val="22"/>
          <w:szCs w:val="22"/>
        </w:rPr>
        <w:t>D</w:t>
      </w:r>
      <w:r w:rsidR="00624E38">
        <w:rPr>
          <w:rFonts w:ascii="Verdana" w:hAnsi="Verdana"/>
          <w:b/>
          <w:sz w:val="22"/>
          <w:szCs w:val="22"/>
        </w:rPr>
        <w:t>).</w:t>
      </w:r>
      <w:r w:rsidR="00624E38" w:rsidRPr="003610D6">
        <w:rPr>
          <w:rFonts w:ascii="Verdana" w:hAnsi="Verdana"/>
          <w:sz w:val="22"/>
          <w:szCs w:val="22"/>
          <w:lang w:val="es-MX"/>
        </w:rPr>
        <w:t xml:space="preserve"> </w:t>
      </w:r>
      <w:r w:rsidR="001136B1" w:rsidRPr="00574C13">
        <w:rPr>
          <w:rFonts w:ascii="Verdana" w:hAnsi="Verdana"/>
          <w:sz w:val="22"/>
          <w:szCs w:val="22"/>
        </w:rPr>
        <w:t>La Junta Directiva del Consejo de Transporte Público</w:t>
      </w:r>
      <w:r w:rsidR="001136B1" w:rsidRPr="00574C13">
        <w:rPr>
          <w:rFonts w:ascii="Verdana" w:hAnsi="Verdana"/>
          <w:smallCaps/>
          <w:sz w:val="22"/>
          <w:szCs w:val="22"/>
        </w:rPr>
        <w:t xml:space="preserve">,  </w:t>
      </w:r>
      <w:r w:rsidR="001136B1" w:rsidRPr="00574C13">
        <w:rPr>
          <w:rFonts w:ascii="Verdana" w:hAnsi="Verdana"/>
          <w:sz w:val="22"/>
          <w:szCs w:val="22"/>
        </w:rPr>
        <w:t xml:space="preserve">mediante artículo </w:t>
      </w:r>
      <w:r w:rsidR="001136B1">
        <w:rPr>
          <w:rFonts w:ascii="Verdana" w:hAnsi="Verdana"/>
          <w:b/>
          <w:sz w:val="22"/>
          <w:szCs w:val="22"/>
        </w:rPr>
        <w:t>7.2.24 de la Sesión Ordinaria 5</w:t>
      </w:r>
      <w:r w:rsidR="001136B1" w:rsidRPr="00406345">
        <w:rPr>
          <w:rFonts w:ascii="Verdana" w:hAnsi="Verdana"/>
          <w:b/>
          <w:sz w:val="22"/>
          <w:szCs w:val="22"/>
        </w:rPr>
        <w:t xml:space="preserve">9-2014 del </w:t>
      </w:r>
      <w:r w:rsidR="001136B1">
        <w:rPr>
          <w:rFonts w:ascii="Verdana" w:hAnsi="Verdana"/>
          <w:b/>
          <w:sz w:val="22"/>
          <w:szCs w:val="22"/>
        </w:rPr>
        <w:t>15</w:t>
      </w:r>
      <w:r w:rsidR="001136B1" w:rsidRPr="00406345">
        <w:rPr>
          <w:rFonts w:ascii="Verdana" w:hAnsi="Verdana"/>
          <w:b/>
          <w:sz w:val="22"/>
          <w:szCs w:val="22"/>
        </w:rPr>
        <w:t xml:space="preserve"> de </w:t>
      </w:r>
      <w:r w:rsidR="001136B1">
        <w:rPr>
          <w:rFonts w:ascii="Verdana" w:hAnsi="Verdana"/>
          <w:b/>
          <w:sz w:val="22"/>
          <w:szCs w:val="22"/>
        </w:rPr>
        <w:t>octubre</w:t>
      </w:r>
      <w:r w:rsidR="001136B1" w:rsidRPr="00406345">
        <w:rPr>
          <w:rFonts w:ascii="Verdana" w:hAnsi="Verdana"/>
          <w:b/>
          <w:sz w:val="22"/>
          <w:szCs w:val="22"/>
        </w:rPr>
        <w:t xml:space="preserve"> de dos mil catorce,  conoce y aprueba el informe  DAJ-201</w:t>
      </w:r>
      <w:r w:rsidR="001136B1">
        <w:rPr>
          <w:rFonts w:ascii="Verdana" w:hAnsi="Verdana"/>
          <w:b/>
          <w:sz w:val="22"/>
          <w:szCs w:val="22"/>
        </w:rPr>
        <w:t>4</w:t>
      </w:r>
      <w:r w:rsidR="001136B1" w:rsidRPr="00406345">
        <w:rPr>
          <w:rFonts w:ascii="Verdana" w:hAnsi="Verdana"/>
          <w:b/>
          <w:sz w:val="22"/>
          <w:szCs w:val="22"/>
        </w:rPr>
        <w:t>-</w:t>
      </w:r>
      <w:r w:rsidR="001136B1">
        <w:rPr>
          <w:rFonts w:ascii="Verdana" w:hAnsi="Verdana"/>
          <w:b/>
          <w:sz w:val="22"/>
          <w:szCs w:val="22"/>
        </w:rPr>
        <w:t>001836</w:t>
      </w:r>
      <w:r w:rsidR="001136B1" w:rsidRPr="00406345">
        <w:rPr>
          <w:rFonts w:ascii="Verdana" w:hAnsi="Verdana"/>
          <w:b/>
          <w:sz w:val="22"/>
          <w:szCs w:val="22"/>
        </w:rPr>
        <w:t xml:space="preserve"> del 9 de </w:t>
      </w:r>
      <w:r w:rsidR="001136B1">
        <w:rPr>
          <w:rFonts w:ascii="Verdana" w:hAnsi="Verdana"/>
          <w:b/>
          <w:sz w:val="22"/>
          <w:szCs w:val="22"/>
        </w:rPr>
        <w:t>mayo de 2014</w:t>
      </w:r>
      <w:r w:rsidR="001136B1" w:rsidRPr="00406345">
        <w:rPr>
          <w:rFonts w:ascii="Verdana" w:hAnsi="Verdana"/>
          <w:b/>
          <w:sz w:val="22"/>
          <w:szCs w:val="22"/>
        </w:rPr>
        <w:t xml:space="preserve"> de la Dirección de Asuntos Jurídicos</w:t>
      </w:r>
      <w:r w:rsidR="001136B1" w:rsidRPr="00574C13">
        <w:rPr>
          <w:rFonts w:ascii="Verdana" w:hAnsi="Verdana"/>
          <w:sz w:val="22"/>
          <w:szCs w:val="22"/>
        </w:rPr>
        <w:t xml:space="preserve"> y</w:t>
      </w:r>
      <w:r w:rsidR="001136B1" w:rsidRPr="00574C13">
        <w:rPr>
          <w:rFonts w:ascii="Verdana" w:hAnsi="Verdana"/>
          <w:smallCaps/>
          <w:sz w:val="22"/>
          <w:szCs w:val="22"/>
        </w:rPr>
        <w:t xml:space="preserve"> </w:t>
      </w:r>
      <w:r w:rsidR="001136B1" w:rsidRPr="00574C13">
        <w:rPr>
          <w:rFonts w:ascii="Verdana" w:hAnsi="Verdana"/>
          <w:sz w:val="22"/>
          <w:szCs w:val="22"/>
        </w:rPr>
        <w:t xml:space="preserve">determina rechazar el </w:t>
      </w:r>
      <w:r w:rsidR="001136B1">
        <w:rPr>
          <w:rFonts w:ascii="Verdana" w:hAnsi="Verdana"/>
          <w:sz w:val="22"/>
          <w:szCs w:val="22"/>
        </w:rPr>
        <w:t>R</w:t>
      </w:r>
      <w:r w:rsidR="001136B1" w:rsidRPr="00574C13">
        <w:rPr>
          <w:rFonts w:ascii="Verdana" w:hAnsi="Verdana"/>
          <w:sz w:val="22"/>
          <w:szCs w:val="22"/>
        </w:rPr>
        <w:t xml:space="preserve">ecurso de </w:t>
      </w:r>
      <w:r w:rsidR="001136B1">
        <w:rPr>
          <w:rFonts w:ascii="Verdana" w:hAnsi="Verdana"/>
          <w:sz w:val="22"/>
          <w:szCs w:val="22"/>
        </w:rPr>
        <w:t>R</w:t>
      </w:r>
      <w:r w:rsidR="001136B1" w:rsidRPr="00574C13">
        <w:rPr>
          <w:rFonts w:ascii="Verdana" w:hAnsi="Verdana"/>
          <w:sz w:val="22"/>
          <w:szCs w:val="22"/>
        </w:rPr>
        <w:t>evocatoria</w:t>
      </w:r>
      <w:r w:rsidR="001136B1">
        <w:rPr>
          <w:rFonts w:ascii="Verdana" w:hAnsi="Verdana"/>
          <w:sz w:val="22"/>
          <w:szCs w:val="22"/>
        </w:rPr>
        <w:t xml:space="preserve"> y la Nulidad concomitante</w:t>
      </w:r>
      <w:r w:rsidR="001136B1" w:rsidRPr="00574C13">
        <w:rPr>
          <w:rFonts w:ascii="Verdana" w:hAnsi="Verdana"/>
          <w:sz w:val="22"/>
          <w:szCs w:val="22"/>
        </w:rPr>
        <w:t xml:space="preserve"> presentado</w:t>
      </w:r>
      <w:r w:rsidR="001136B1">
        <w:rPr>
          <w:rFonts w:ascii="Verdana" w:hAnsi="Verdana"/>
          <w:sz w:val="22"/>
          <w:szCs w:val="22"/>
        </w:rPr>
        <w:t>s</w:t>
      </w:r>
      <w:r w:rsidR="001136B1" w:rsidRPr="00574C13">
        <w:rPr>
          <w:rFonts w:ascii="Verdana" w:hAnsi="Verdana"/>
          <w:sz w:val="22"/>
          <w:szCs w:val="22"/>
        </w:rPr>
        <w:t xml:space="preserve"> por extemporáneo.</w:t>
      </w:r>
      <w:r w:rsidR="001136B1" w:rsidRPr="00574C13">
        <w:rPr>
          <w:rFonts w:ascii="Verdana" w:hAnsi="Verdana"/>
          <w:smallCaps/>
          <w:sz w:val="22"/>
          <w:szCs w:val="22"/>
        </w:rPr>
        <w:t xml:space="preserve"> </w:t>
      </w:r>
      <w:r w:rsidR="001136B1" w:rsidRPr="00574C13">
        <w:rPr>
          <w:rFonts w:ascii="Verdana" w:hAnsi="Verdana"/>
          <w:sz w:val="22"/>
          <w:szCs w:val="22"/>
        </w:rPr>
        <w:t xml:space="preserve">(Véase  folio </w:t>
      </w:r>
      <w:r w:rsidR="001136B1">
        <w:rPr>
          <w:rFonts w:ascii="Verdana" w:hAnsi="Verdana"/>
          <w:sz w:val="22"/>
          <w:szCs w:val="22"/>
        </w:rPr>
        <w:t>1</w:t>
      </w:r>
      <w:r w:rsidR="001136B1" w:rsidRPr="00574C13">
        <w:rPr>
          <w:rFonts w:ascii="Verdana" w:hAnsi="Verdana"/>
          <w:sz w:val="22"/>
          <w:szCs w:val="22"/>
        </w:rPr>
        <w:t xml:space="preserve"> </w:t>
      </w:r>
      <w:r w:rsidR="001136B1">
        <w:rPr>
          <w:rFonts w:ascii="Verdana" w:hAnsi="Verdana"/>
          <w:sz w:val="22"/>
          <w:szCs w:val="22"/>
        </w:rPr>
        <w:t xml:space="preserve">al 4 </w:t>
      </w:r>
      <w:r w:rsidR="001136B1" w:rsidRPr="00574C13">
        <w:rPr>
          <w:rFonts w:ascii="Verdana" w:hAnsi="Verdana"/>
          <w:sz w:val="22"/>
          <w:szCs w:val="22"/>
        </w:rPr>
        <w:t xml:space="preserve">al </w:t>
      </w:r>
      <w:r w:rsidR="001136B1">
        <w:rPr>
          <w:rFonts w:ascii="Verdana" w:hAnsi="Verdana"/>
          <w:sz w:val="22"/>
          <w:szCs w:val="22"/>
        </w:rPr>
        <w:t>5</w:t>
      </w:r>
      <w:r w:rsidR="001136B1" w:rsidRPr="00574C13">
        <w:rPr>
          <w:rFonts w:ascii="Verdana" w:hAnsi="Verdana"/>
          <w:sz w:val="22"/>
          <w:szCs w:val="22"/>
        </w:rPr>
        <w:t xml:space="preserve"> del expediente administrativo).</w:t>
      </w:r>
    </w:p>
    <w:p w:rsidR="001136B1" w:rsidRPr="00574C13" w:rsidRDefault="001136B1" w:rsidP="001136B1">
      <w:pPr>
        <w:jc w:val="both"/>
        <w:rPr>
          <w:rFonts w:ascii="Verdana" w:hAnsi="Verdana"/>
          <w:sz w:val="22"/>
          <w:szCs w:val="22"/>
        </w:rPr>
      </w:pPr>
    </w:p>
    <w:p w:rsidR="001136B1" w:rsidRDefault="00AB6898" w:rsidP="001136B1">
      <w:pPr>
        <w:jc w:val="both"/>
        <w:rPr>
          <w:rFonts w:ascii="Verdana" w:hAnsi="Verdana"/>
          <w:sz w:val="22"/>
          <w:szCs w:val="22"/>
        </w:rPr>
      </w:pPr>
      <w:r>
        <w:rPr>
          <w:rFonts w:ascii="Verdana" w:hAnsi="Verdana"/>
          <w:b/>
          <w:sz w:val="22"/>
          <w:szCs w:val="22"/>
          <w:lang w:val="es-MX"/>
        </w:rPr>
        <w:t>E)</w:t>
      </w:r>
      <w:r w:rsidR="00624E38" w:rsidRPr="00884746">
        <w:rPr>
          <w:rFonts w:ascii="Verdana" w:hAnsi="Verdana"/>
          <w:b/>
          <w:sz w:val="22"/>
          <w:szCs w:val="22"/>
          <w:lang w:val="es-MX"/>
        </w:rPr>
        <w:t xml:space="preserve">.- </w:t>
      </w:r>
      <w:r w:rsidR="001136B1">
        <w:rPr>
          <w:rFonts w:ascii="Verdana" w:hAnsi="Verdana"/>
          <w:sz w:val="22"/>
          <w:szCs w:val="22"/>
        </w:rPr>
        <w:t xml:space="preserve">Mediante prevención </w:t>
      </w:r>
      <w:r w:rsidR="001136B1" w:rsidRPr="00406345">
        <w:rPr>
          <w:rFonts w:ascii="Verdana" w:hAnsi="Verdana"/>
          <w:b/>
          <w:sz w:val="22"/>
          <w:szCs w:val="22"/>
        </w:rPr>
        <w:t>TAT-1</w:t>
      </w:r>
      <w:r w:rsidR="001136B1">
        <w:rPr>
          <w:rFonts w:ascii="Verdana" w:hAnsi="Verdana"/>
          <w:b/>
          <w:sz w:val="22"/>
          <w:szCs w:val="22"/>
        </w:rPr>
        <w:t>64</w:t>
      </w:r>
      <w:r w:rsidR="001136B1" w:rsidRPr="00406345">
        <w:rPr>
          <w:rFonts w:ascii="Verdana" w:hAnsi="Verdana"/>
          <w:b/>
          <w:sz w:val="22"/>
          <w:szCs w:val="22"/>
        </w:rPr>
        <w:t>-1</w:t>
      </w:r>
      <w:r w:rsidR="001136B1">
        <w:rPr>
          <w:rFonts w:ascii="Verdana" w:hAnsi="Verdana"/>
          <w:b/>
          <w:sz w:val="22"/>
          <w:szCs w:val="22"/>
        </w:rPr>
        <w:t>5</w:t>
      </w:r>
      <w:r w:rsidR="001136B1" w:rsidRPr="00406345">
        <w:rPr>
          <w:rFonts w:ascii="Verdana" w:hAnsi="Verdana"/>
          <w:b/>
          <w:sz w:val="22"/>
          <w:szCs w:val="22"/>
        </w:rPr>
        <w:t xml:space="preserve"> del 19  de </w:t>
      </w:r>
      <w:r w:rsidR="001136B1">
        <w:rPr>
          <w:rFonts w:ascii="Verdana" w:hAnsi="Verdana"/>
          <w:b/>
          <w:sz w:val="22"/>
          <w:szCs w:val="22"/>
        </w:rPr>
        <w:t>mayo de 2015</w:t>
      </w:r>
      <w:r w:rsidR="001136B1">
        <w:rPr>
          <w:rFonts w:ascii="Verdana" w:hAnsi="Verdana"/>
          <w:sz w:val="22"/>
          <w:szCs w:val="22"/>
        </w:rPr>
        <w:t xml:space="preserve"> el Tribunal Administrativo de Transporte, otorga un plazo de 5 días hábiles a la recurrente, para que se manifieste, sobre el acto que le rechaza la revocatoria y  en lo conducente indicó,  que La Dirección de Asuntos Jurídicos del Consejo de Transporte Público en su informe DAJ2014-001836 que es el acto que  sustenta el acuerdo que rechaza la revocatoria se equivoca al tener como acuerdo recurrido el </w:t>
      </w:r>
      <w:r w:rsidR="001136B1" w:rsidRPr="00A5196E">
        <w:rPr>
          <w:rFonts w:ascii="Verdana" w:hAnsi="Verdana"/>
          <w:b/>
          <w:sz w:val="22"/>
          <w:szCs w:val="22"/>
          <w:lang w:val="es-ES_tradnl"/>
        </w:rPr>
        <w:t>6.7.15, de la Sesión Ordinaria 06-2011, celebrada por la Junta Directiva del Consejo de Transporte Público el 26 de enero de 2011</w:t>
      </w:r>
      <w:r w:rsidR="001136B1">
        <w:rPr>
          <w:rFonts w:ascii="Verdana" w:hAnsi="Verdana"/>
          <w:b/>
          <w:sz w:val="22"/>
          <w:szCs w:val="22"/>
          <w:lang w:val="es-ES_tradnl"/>
        </w:rPr>
        <w:t xml:space="preserve">, </w:t>
      </w:r>
      <w:r w:rsidR="001136B1" w:rsidRPr="001F0FF7">
        <w:rPr>
          <w:rFonts w:ascii="Verdana" w:hAnsi="Verdana"/>
          <w:sz w:val="22"/>
          <w:szCs w:val="22"/>
          <w:lang w:val="es-ES_tradnl"/>
        </w:rPr>
        <w:t>pues este nunca fue recurrido sino que lo que recurrió fue</w:t>
      </w:r>
      <w:r w:rsidR="001136B1" w:rsidRPr="001F0FF7">
        <w:rPr>
          <w:rFonts w:ascii="Verdana" w:hAnsi="Verdana"/>
          <w:sz w:val="22"/>
          <w:szCs w:val="22"/>
          <w:u w:val="single"/>
          <w:lang w:val="es-ES_tradnl"/>
        </w:rPr>
        <w:t xml:space="preserve"> </w:t>
      </w:r>
      <w:r w:rsidR="001136B1">
        <w:rPr>
          <w:rFonts w:ascii="Verdana" w:hAnsi="Verdana"/>
          <w:b/>
          <w:sz w:val="22"/>
          <w:szCs w:val="22"/>
          <w:u w:val="single"/>
          <w:lang w:val="es-ES_tradnl"/>
        </w:rPr>
        <w:t>el oficio DACP-2014-1165 de 6 de marzo de 2014 del Departamento de Administración de Concesiones y Permisos.</w:t>
      </w:r>
      <w:r w:rsidR="001136B1">
        <w:rPr>
          <w:rFonts w:ascii="Verdana" w:hAnsi="Verdana"/>
          <w:sz w:val="22"/>
          <w:szCs w:val="22"/>
          <w:lang w:val="es-ES_tradnl"/>
        </w:rPr>
        <w:t xml:space="preserve"> Los señores del Departamento de Concesiones decidieron sin autorización dejar sin efecto la venia otorgada por la Junta Directiva para formalizar el traspaso. </w:t>
      </w:r>
      <w:r w:rsidR="001136B1">
        <w:rPr>
          <w:rFonts w:ascii="Verdana" w:hAnsi="Verdana"/>
          <w:sz w:val="22"/>
          <w:szCs w:val="22"/>
        </w:rPr>
        <w:t>(ver folios 35 y del 43 al 46 del expediente administrativo).</w:t>
      </w:r>
    </w:p>
    <w:p w:rsidR="001136B1" w:rsidRDefault="001136B1" w:rsidP="001136B1">
      <w:pPr>
        <w:jc w:val="both"/>
        <w:rPr>
          <w:rFonts w:ascii="Verdana" w:hAnsi="Verdana"/>
          <w:sz w:val="22"/>
          <w:szCs w:val="22"/>
          <w:lang w:val="es-ES_tradnl"/>
        </w:rPr>
      </w:pPr>
    </w:p>
    <w:p w:rsidR="001136B1" w:rsidRPr="001136B1" w:rsidRDefault="00AB6898" w:rsidP="001136B1">
      <w:pPr>
        <w:jc w:val="both"/>
      </w:pPr>
      <w:r>
        <w:rPr>
          <w:rFonts w:ascii="Verdana" w:hAnsi="Verdana"/>
          <w:b/>
          <w:sz w:val="22"/>
          <w:szCs w:val="22"/>
          <w:lang w:val="es-ES_tradnl"/>
        </w:rPr>
        <w:t>H</w:t>
      </w:r>
      <w:r w:rsidR="001136B1" w:rsidRPr="001136B1">
        <w:rPr>
          <w:rFonts w:ascii="Verdana" w:hAnsi="Verdana"/>
          <w:b/>
          <w:sz w:val="22"/>
          <w:szCs w:val="22"/>
          <w:lang w:val="es-ES_tradnl"/>
        </w:rPr>
        <w:t>).-</w:t>
      </w:r>
      <w:r w:rsidR="001136B1">
        <w:rPr>
          <w:rFonts w:ascii="Verdana" w:hAnsi="Verdana"/>
          <w:b/>
          <w:sz w:val="22"/>
          <w:szCs w:val="22"/>
          <w:lang w:val="es-ES_tradnl"/>
        </w:rPr>
        <w:t xml:space="preserve">  </w:t>
      </w:r>
      <w:r w:rsidR="001136B1">
        <w:rPr>
          <w:rFonts w:ascii="Verdana" w:hAnsi="Verdana"/>
          <w:sz w:val="22"/>
          <w:szCs w:val="22"/>
          <w:lang w:val="es-ES_tradnl"/>
        </w:rPr>
        <w:t xml:space="preserve">Se tiene como hecho probado que la recurrente nunca recurrió el </w:t>
      </w:r>
      <w:r w:rsidR="001136B1" w:rsidRPr="001136B1">
        <w:rPr>
          <w:rFonts w:ascii="Verdana" w:hAnsi="Verdana"/>
          <w:b/>
          <w:sz w:val="22"/>
          <w:szCs w:val="22"/>
          <w:lang w:val="es-ES_tradnl"/>
        </w:rPr>
        <w:t>artículo</w:t>
      </w:r>
      <w:r w:rsidR="001136B1">
        <w:rPr>
          <w:rFonts w:ascii="Verdana" w:hAnsi="Verdana"/>
          <w:b/>
          <w:sz w:val="22"/>
          <w:szCs w:val="22"/>
          <w:lang w:val="es-ES_tradnl"/>
        </w:rPr>
        <w:t xml:space="preserve"> </w:t>
      </w:r>
      <w:r w:rsidR="001136B1" w:rsidRPr="00A5196E">
        <w:rPr>
          <w:rFonts w:ascii="Verdana" w:hAnsi="Verdana"/>
          <w:b/>
          <w:sz w:val="22"/>
          <w:szCs w:val="22"/>
          <w:lang w:val="es-ES_tradnl"/>
        </w:rPr>
        <w:t>6.7.15, de la Sesión Ordinaria 06-2011, celebrada por la Junta Directiva del Consejo de Transporte Público el 26 de enero de 2011</w:t>
      </w:r>
      <w:r w:rsidR="001136B1">
        <w:rPr>
          <w:rFonts w:ascii="Verdana" w:hAnsi="Verdana"/>
          <w:b/>
          <w:sz w:val="22"/>
          <w:szCs w:val="22"/>
          <w:lang w:val="es-ES_tradnl"/>
        </w:rPr>
        <w:t xml:space="preserve">, </w:t>
      </w:r>
      <w:r w:rsidR="001136B1" w:rsidRPr="001F0FF7">
        <w:rPr>
          <w:rFonts w:ascii="Verdana" w:hAnsi="Verdana"/>
          <w:sz w:val="22"/>
          <w:szCs w:val="22"/>
          <w:lang w:val="es-ES_tradnl"/>
        </w:rPr>
        <w:t>sino que lo que recurrió fue</w:t>
      </w:r>
      <w:r w:rsidR="001136B1" w:rsidRPr="001F0FF7">
        <w:rPr>
          <w:rFonts w:ascii="Verdana" w:hAnsi="Verdana"/>
          <w:sz w:val="22"/>
          <w:szCs w:val="22"/>
          <w:u w:val="single"/>
          <w:lang w:val="es-ES_tradnl"/>
        </w:rPr>
        <w:t xml:space="preserve"> </w:t>
      </w:r>
      <w:r w:rsidR="001136B1">
        <w:rPr>
          <w:rFonts w:ascii="Verdana" w:hAnsi="Verdana"/>
          <w:b/>
          <w:sz w:val="22"/>
          <w:szCs w:val="22"/>
          <w:u w:val="single"/>
          <w:lang w:val="es-ES_tradnl"/>
        </w:rPr>
        <w:t xml:space="preserve">el oficio DACP-2014-1165 de 6 de marzo de 2014 del Departamento de Administración de Concesiones y Permisos. </w:t>
      </w:r>
      <w:r w:rsidR="001136B1" w:rsidRPr="001136B1">
        <w:rPr>
          <w:rFonts w:ascii="Verdana" w:hAnsi="Verdana"/>
          <w:sz w:val="22"/>
          <w:szCs w:val="22"/>
          <w:lang w:val="es-ES_tradnl"/>
        </w:rPr>
        <w:t>(Ver el recurso presentado y la nota de apersonamiento)</w:t>
      </w:r>
    </w:p>
    <w:p w:rsidR="001136B1" w:rsidRPr="001136B1" w:rsidRDefault="001136B1" w:rsidP="001136B1">
      <w:pPr>
        <w:jc w:val="both"/>
        <w:rPr>
          <w:rFonts w:ascii="Verdana" w:hAnsi="Verdana"/>
          <w:sz w:val="22"/>
          <w:szCs w:val="22"/>
          <w:lang w:val="es-ES_tradnl"/>
        </w:rPr>
      </w:pPr>
    </w:p>
    <w:p w:rsidR="00624E38" w:rsidRPr="00884746" w:rsidRDefault="00624E38" w:rsidP="00624E38">
      <w:pPr>
        <w:jc w:val="both"/>
        <w:rPr>
          <w:rFonts w:ascii="Verdana" w:hAnsi="Verdana"/>
          <w:b/>
          <w:sz w:val="22"/>
          <w:szCs w:val="22"/>
        </w:rPr>
      </w:pPr>
      <w:r w:rsidRPr="00884746">
        <w:rPr>
          <w:rFonts w:ascii="Verdana" w:hAnsi="Verdana"/>
          <w:b/>
          <w:sz w:val="22"/>
          <w:szCs w:val="22"/>
        </w:rPr>
        <w:t>4.- HECHOS NO PROBADOS</w:t>
      </w:r>
    </w:p>
    <w:p w:rsidR="00624E38" w:rsidRPr="00884746" w:rsidRDefault="00624E38" w:rsidP="00624E38">
      <w:pPr>
        <w:jc w:val="both"/>
        <w:rPr>
          <w:rFonts w:ascii="Verdana" w:hAnsi="Verdana"/>
          <w:b/>
          <w:sz w:val="22"/>
          <w:szCs w:val="22"/>
        </w:rPr>
      </w:pPr>
    </w:p>
    <w:p w:rsidR="00624E38" w:rsidRPr="00884746" w:rsidRDefault="00624E38" w:rsidP="00624E38">
      <w:pPr>
        <w:pStyle w:val="Textoindependiente"/>
        <w:rPr>
          <w:rFonts w:ascii="Verdana" w:hAnsi="Verdana"/>
          <w:sz w:val="22"/>
          <w:szCs w:val="22"/>
        </w:rPr>
      </w:pPr>
      <w:r w:rsidRPr="00884746">
        <w:rPr>
          <w:rFonts w:ascii="Verdana" w:hAnsi="Verdana"/>
          <w:sz w:val="22"/>
          <w:szCs w:val="22"/>
        </w:rPr>
        <w:lastRenderedPageBreak/>
        <w:t xml:space="preserve">Ninguno de importancia para  la resolución del presente asunto. </w:t>
      </w:r>
    </w:p>
    <w:p w:rsidR="00624E38" w:rsidRPr="00884746" w:rsidRDefault="00624E38" w:rsidP="00624E38">
      <w:pPr>
        <w:jc w:val="both"/>
        <w:rPr>
          <w:rFonts w:ascii="Verdana" w:hAnsi="Verdana"/>
          <w:b/>
          <w:sz w:val="22"/>
          <w:szCs w:val="22"/>
        </w:rPr>
      </w:pPr>
    </w:p>
    <w:p w:rsidR="00624E38" w:rsidRPr="00884746" w:rsidRDefault="00624E38" w:rsidP="00624E38">
      <w:pPr>
        <w:jc w:val="both"/>
        <w:rPr>
          <w:rFonts w:ascii="Verdana" w:hAnsi="Verdana"/>
          <w:b/>
          <w:sz w:val="22"/>
          <w:szCs w:val="22"/>
        </w:rPr>
      </w:pPr>
      <w:r w:rsidRPr="00884746">
        <w:rPr>
          <w:rFonts w:ascii="Verdana" w:hAnsi="Verdana"/>
          <w:b/>
          <w:sz w:val="22"/>
          <w:szCs w:val="22"/>
        </w:rPr>
        <w:t>5.- SOBRE EL FONDO</w:t>
      </w:r>
    </w:p>
    <w:p w:rsidR="00624E38" w:rsidRDefault="00624E38" w:rsidP="00624E38">
      <w:pPr>
        <w:jc w:val="both"/>
        <w:rPr>
          <w:rFonts w:ascii="Verdana" w:hAnsi="Verdana"/>
          <w:b/>
          <w:sz w:val="22"/>
          <w:szCs w:val="22"/>
        </w:rPr>
      </w:pPr>
    </w:p>
    <w:p w:rsidR="00624E38" w:rsidRDefault="00624E38" w:rsidP="00624E38">
      <w:pPr>
        <w:jc w:val="both"/>
        <w:rPr>
          <w:rFonts w:ascii="Verdana" w:hAnsi="Verdana"/>
          <w:b/>
          <w:bC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001136B1">
        <w:rPr>
          <w:rFonts w:ascii="Verdana" w:hAnsi="Verdana"/>
          <w:b/>
          <w:sz w:val="22"/>
          <w:szCs w:val="22"/>
          <w:u w:val="single"/>
          <w:lang w:val="es-ES_tradnl"/>
        </w:rPr>
        <w:t>oficio DACP-2014-1165 de 6 de marzo de 2014 del Departamento de Administración de Concesiones y Permisos.</w:t>
      </w:r>
      <w:r>
        <w:rPr>
          <w:rFonts w:ascii="Verdana" w:hAnsi="Verdana"/>
          <w:sz w:val="22"/>
          <w:szCs w:val="22"/>
        </w:rPr>
        <w:t>,</w:t>
      </w:r>
      <w:r w:rsidRPr="00F77071">
        <w:rPr>
          <w:rFonts w:ascii="Verdana" w:hAnsi="Verdana"/>
          <w:sz w:val="22"/>
          <w:szCs w:val="22"/>
        </w:rPr>
        <w:t xml:space="preserve"> del Consejo de Transporte Público  y</w:t>
      </w:r>
      <w:r>
        <w:rPr>
          <w:rFonts w:ascii="Verdana" w:hAnsi="Verdana"/>
          <w:sz w:val="22"/>
          <w:szCs w:val="22"/>
        </w:rPr>
        <w:t xml:space="preserve"> de ser así, </w:t>
      </w:r>
      <w:r w:rsidRPr="00F77071">
        <w:rPr>
          <w:rFonts w:ascii="Verdana" w:hAnsi="Verdana"/>
          <w:sz w:val="22"/>
          <w:szCs w:val="22"/>
        </w:rPr>
        <w:t xml:space="preserve"> </w:t>
      </w:r>
      <w:r>
        <w:rPr>
          <w:rFonts w:ascii="Verdana" w:hAnsi="Verdana"/>
          <w:sz w:val="22"/>
          <w:szCs w:val="22"/>
        </w:rPr>
        <w:t xml:space="preserve">la consecuente autorización de cesión de la concesión de la Placa </w:t>
      </w:r>
      <w:r w:rsidRPr="00FD3815">
        <w:rPr>
          <w:rFonts w:ascii="Verdana" w:hAnsi="Verdana"/>
          <w:b/>
          <w:sz w:val="22"/>
          <w:szCs w:val="22"/>
        </w:rPr>
        <w:t>T</w:t>
      </w:r>
      <w:r w:rsidR="001136B1">
        <w:rPr>
          <w:rFonts w:ascii="Verdana" w:hAnsi="Verdana"/>
          <w:b/>
          <w:sz w:val="22"/>
          <w:szCs w:val="22"/>
        </w:rPr>
        <w:t>SJ</w:t>
      </w:r>
      <w:r w:rsidRPr="00FD3815">
        <w:rPr>
          <w:rFonts w:ascii="Verdana" w:hAnsi="Verdana"/>
          <w:b/>
          <w:sz w:val="22"/>
          <w:szCs w:val="22"/>
        </w:rPr>
        <w:t>-</w:t>
      </w:r>
      <w:r w:rsidR="001136B1">
        <w:rPr>
          <w:rFonts w:ascii="Verdana" w:hAnsi="Verdana"/>
          <w:b/>
          <w:sz w:val="22"/>
          <w:szCs w:val="22"/>
        </w:rPr>
        <w:t>4652</w:t>
      </w:r>
      <w:r w:rsidR="001136B1">
        <w:rPr>
          <w:rFonts w:ascii="Verdana" w:hAnsi="Verdana"/>
          <w:b/>
          <w:smallCaps/>
          <w:sz w:val="22"/>
          <w:szCs w:val="22"/>
        </w:rPr>
        <w:t>.</w:t>
      </w:r>
      <w:r w:rsidR="001136B1">
        <w:rPr>
          <w:rFonts w:ascii="Verdana" w:hAnsi="Verdana"/>
          <w:b/>
          <w:bCs/>
          <w:sz w:val="22"/>
          <w:szCs w:val="22"/>
        </w:rPr>
        <w:t xml:space="preserve"> </w:t>
      </w:r>
    </w:p>
    <w:p w:rsidR="00624E38" w:rsidRDefault="00624E38" w:rsidP="00624E38">
      <w:pPr>
        <w:pStyle w:val="NormalWeb"/>
        <w:jc w:val="both"/>
        <w:rPr>
          <w:rFonts w:ascii="Verdana" w:hAnsi="Verdana"/>
          <w:b/>
          <w:bCs/>
          <w:sz w:val="22"/>
          <w:szCs w:val="22"/>
        </w:rPr>
      </w:pPr>
      <w:r>
        <w:rPr>
          <w:rFonts w:ascii="Verdana" w:hAnsi="Verdana"/>
          <w:b/>
          <w:bCs/>
          <w:sz w:val="22"/>
          <w:szCs w:val="22"/>
        </w:rPr>
        <w:t>DEL RECURSO PLANTEADO.</w:t>
      </w:r>
    </w:p>
    <w:p w:rsidR="001136B1" w:rsidRDefault="001136B1" w:rsidP="001136B1">
      <w:pPr>
        <w:jc w:val="both"/>
        <w:rPr>
          <w:rFonts w:ascii="Verdana" w:hAnsi="Verdana"/>
          <w:sz w:val="22"/>
          <w:szCs w:val="22"/>
          <w:lang w:val="es-ES_tradnl"/>
        </w:rPr>
      </w:pPr>
      <w:r>
        <w:rPr>
          <w:rFonts w:ascii="Verdana" w:hAnsi="Verdana"/>
          <w:sz w:val="22"/>
          <w:szCs w:val="22"/>
        </w:rPr>
        <w:t xml:space="preserve">La </w:t>
      </w:r>
      <w:r w:rsidRPr="00574C13">
        <w:rPr>
          <w:rFonts w:ascii="Verdana" w:hAnsi="Verdana"/>
          <w:sz w:val="22"/>
          <w:szCs w:val="22"/>
        </w:rPr>
        <w:t>recurrente</w:t>
      </w:r>
      <w:r w:rsidRPr="00574C13">
        <w:rPr>
          <w:rFonts w:ascii="Verdana" w:hAnsi="Verdana"/>
          <w:sz w:val="22"/>
          <w:szCs w:val="22"/>
          <w:lang w:val="es-ES_tradnl"/>
        </w:rPr>
        <w:t xml:space="preserve"> presenta </w:t>
      </w:r>
      <w:r>
        <w:rPr>
          <w:rFonts w:ascii="Verdana" w:hAnsi="Verdana"/>
          <w:sz w:val="22"/>
          <w:szCs w:val="22"/>
          <w:lang w:val="es-ES_tradnl"/>
        </w:rPr>
        <w:t>R</w:t>
      </w:r>
      <w:r w:rsidRPr="00574C13">
        <w:rPr>
          <w:rFonts w:ascii="Verdana" w:hAnsi="Verdana"/>
          <w:sz w:val="22"/>
          <w:szCs w:val="22"/>
          <w:lang w:val="es-ES_tradnl"/>
        </w:rPr>
        <w:t xml:space="preserve">ecurso de </w:t>
      </w:r>
      <w:r>
        <w:rPr>
          <w:rFonts w:ascii="Verdana" w:hAnsi="Verdana"/>
          <w:sz w:val="22"/>
          <w:szCs w:val="22"/>
          <w:lang w:val="es-ES_tradnl"/>
        </w:rPr>
        <w:t>A</w:t>
      </w:r>
      <w:r w:rsidRPr="00574C13">
        <w:rPr>
          <w:rFonts w:ascii="Verdana" w:hAnsi="Verdana"/>
          <w:sz w:val="22"/>
          <w:szCs w:val="22"/>
          <w:lang w:val="es-ES_tradnl"/>
        </w:rPr>
        <w:t>pelación</w:t>
      </w:r>
      <w:r>
        <w:rPr>
          <w:rFonts w:ascii="Verdana" w:hAnsi="Verdana"/>
          <w:sz w:val="22"/>
          <w:szCs w:val="22"/>
          <w:lang w:val="es-ES_tradnl"/>
        </w:rPr>
        <w:t xml:space="preserve"> y Nulidad concomitante</w:t>
      </w:r>
      <w:r w:rsidRPr="00574C13">
        <w:rPr>
          <w:rFonts w:ascii="Verdana" w:hAnsi="Verdana"/>
          <w:sz w:val="22"/>
          <w:szCs w:val="22"/>
          <w:lang w:val="es-ES_tradnl"/>
        </w:rPr>
        <w:t>, indica</w:t>
      </w:r>
      <w:r>
        <w:rPr>
          <w:rFonts w:ascii="Verdana" w:hAnsi="Verdana"/>
          <w:sz w:val="22"/>
          <w:szCs w:val="22"/>
          <w:lang w:val="es-ES_tradnl"/>
        </w:rPr>
        <w:t xml:space="preserve">ndo en lo conducente que El Consejo de Transporte Público en </w:t>
      </w:r>
      <w:r w:rsidRPr="00574C13">
        <w:rPr>
          <w:rFonts w:ascii="Verdana" w:hAnsi="Verdana"/>
          <w:sz w:val="22"/>
          <w:szCs w:val="22"/>
          <w:lang w:val="es-ES_tradnl"/>
        </w:rPr>
        <w:t xml:space="preserve">artículo </w:t>
      </w:r>
      <w:r w:rsidRPr="001136B1">
        <w:rPr>
          <w:rFonts w:ascii="Verdana" w:hAnsi="Verdana"/>
          <w:sz w:val="22"/>
          <w:szCs w:val="22"/>
          <w:lang w:val="es-ES_tradnl"/>
        </w:rPr>
        <w:t>6.7.15</w:t>
      </w:r>
      <w:r>
        <w:rPr>
          <w:rFonts w:ascii="Verdana" w:hAnsi="Verdana"/>
          <w:b/>
          <w:sz w:val="22"/>
          <w:szCs w:val="22"/>
          <w:lang w:val="es-ES_tradnl"/>
        </w:rPr>
        <w:t xml:space="preserve"> </w:t>
      </w:r>
      <w:proofErr w:type="gramStart"/>
      <w:r>
        <w:rPr>
          <w:rFonts w:ascii="Verdana" w:hAnsi="Verdana"/>
          <w:sz w:val="22"/>
          <w:szCs w:val="22"/>
          <w:lang w:val="es-ES_tradnl"/>
        </w:rPr>
        <w:t>de  la</w:t>
      </w:r>
      <w:proofErr w:type="gramEnd"/>
      <w:r>
        <w:rPr>
          <w:rFonts w:ascii="Verdana" w:hAnsi="Verdana"/>
          <w:sz w:val="22"/>
          <w:szCs w:val="22"/>
          <w:lang w:val="es-ES_tradnl"/>
        </w:rPr>
        <w:t xml:space="preserve"> Sesión Ordinaria 06-2011 tomo el acuerdo de autorizar la cesión de la concesión de Transporte Público modalidad </w:t>
      </w:r>
      <w:proofErr w:type="spellStart"/>
      <w:r w:rsidR="00283332">
        <w:rPr>
          <w:rFonts w:ascii="Verdana" w:hAnsi="Verdana"/>
          <w:sz w:val="22"/>
          <w:szCs w:val="22"/>
          <w:lang w:val="es-ES_tradnl"/>
        </w:rPr>
        <w:t>XXX</w:t>
      </w:r>
      <w:r>
        <w:rPr>
          <w:rFonts w:ascii="Verdana" w:hAnsi="Verdana"/>
          <w:sz w:val="22"/>
          <w:szCs w:val="22"/>
          <w:lang w:val="es-ES_tradnl"/>
        </w:rPr>
        <w:t>del</w:t>
      </w:r>
      <w:proofErr w:type="spellEnd"/>
      <w:r>
        <w:rPr>
          <w:rFonts w:ascii="Verdana" w:hAnsi="Verdana"/>
          <w:sz w:val="22"/>
          <w:szCs w:val="22"/>
          <w:lang w:val="es-ES_tradnl"/>
        </w:rPr>
        <w:t xml:space="preserve"> señor </w:t>
      </w:r>
      <w:r w:rsidR="00283332">
        <w:rPr>
          <w:rFonts w:ascii="Verdana" w:hAnsi="Verdana"/>
          <w:sz w:val="22"/>
          <w:szCs w:val="22"/>
          <w:lang w:val="es-ES_tradnl"/>
        </w:rPr>
        <w:t>H.C.C.</w:t>
      </w:r>
      <w:r>
        <w:rPr>
          <w:rFonts w:ascii="Verdana" w:hAnsi="Verdana"/>
          <w:sz w:val="22"/>
          <w:szCs w:val="22"/>
          <w:lang w:val="es-ES_tradnl"/>
        </w:rPr>
        <w:t xml:space="preserve"> a ella. </w:t>
      </w:r>
      <w:proofErr w:type="gramStart"/>
      <w:r>
        <w:rPr>
          <w:rFonts w:ascii="Verdana" w:hAnsi="Verdana"/>
          <w:sz w:val="22"/>
          <w:szCs w:val="22"/>
          <w:lang w:val="es-ES_tradnl"/>
        </w:rPr>
        <w:t>Luego  de</w:t>
      </w:r>
      <w:proofErr w:type="gramEnd"/>
      <w:r>
        <w:rPr>
          <w:rFonts w:ascii="Verdana" w:hAnsi="Verdana"/>
          <w:sz w:val="22"/>
          <w:szCs w:val="22"/>
          <w:lang w:val="es-ES_tradnl"/>
        </w:rPr>
        <w:t xml:space="preserve"> la aprobación de la cesión dicha y antes de la firma del traspaso de la concesión fallece el antiguo concesionario </w:t>
      </w:r>
      <w:r w:rsidR="00283332">
        <w:rPr>
          <w:rFonts w:ascii="Verdana" w:hAnsi="Verdana"/>
          <w:sz w:val="22"/>
          <w:szCs w:val="22"/>
          <w:lang w:val="es-ES_tradnl"/>
        </w:rPr>
        <w:t>H.C.C.</w:t>
      </w:r>
      <w:r>
        <w:rPr>
          <w:rFonts w:ascii="Verdana" w:hAnsi="Verdana"/>
          <w:sz w:val="22"/>
          <w:szCs w:val="22"/>
          <w:lang w:val="es-ES_tradnl"/>
        </w:rPr>
        <w:t>.  El Consejo conoce el interés de Héctor Córdoba de traspasarle la concesión pero existe una imposibilidad material de hacer la escritura pública del traspaso pero es necesario hacer valer la voluntad del cedente y materializar el acuerdo de autorización de cesión de la concesión tomado en la Sesión Ordinaria 06-2011.</w:t>
      </w:r>
      <w:r w:rsidR="00AB6898">
        <w:rPr>
          <w:rFonts w:ascii="Verdana" w:hAnsi="Verdana"/>
          <w:sz w:val="22"/>
          <w:szCs w:val="22"/>
          <w:lang w:val="es-ES_tradnl"/>
        </w:rPr>
        <w:t xml:space="preserve">  </w:t>
      </w:r>
      <w:r>
        <w:rPr>
          <w:rFonts w:ascii="Verdana" w:hAnsi="Verdana"/>
          <w:sz w:val="22"/>
          <w:szCs w:val="22"/>
          <w:lang w:val="es-ES_tradnl"/>
        </w:rPr>
        <w:t xml:space="preserve"> El Consejo En los últimos tiempos y por tener varios casos como el presente adopto el acuerdo de autorizar el Traspaso sin la rúbrica de la escritura pública de traspaso.</w:t>
      </w:r>
      <w:r w:rsidR="00AB6898">
        <w:rPr>
          <w:rFonts w:ascii="Verdana" w:hAnsi="Verdana"/>
          <w:sz w:val="22"/>
          <w:szCs w:val="22"/>
          <w:lang w:val="es-ES_tradnl"/>
        </w:rPr>
        <w:t xml:space="preserve"> </w:t>
      </w:r>
      <w:r>
        <w:rPr>
          <w:rFonts w:ascii="Verdana" w:hAnsi="Verdana"/>
          <w:sz w:val="22"/>
          <w:szCs w:val="22"/>
          <w:lang w:val="es-ES_tradnl"/>
        </w:rPr>
        <w:t xml:space="preserve"> Ha realizado grandes esfuerzos y gastos en inversión de vehículo a su nombre, y el pago de seguros y la maría entre otros, además de estar operando en forma continua el vehículo desde que se le autorizó el traspaso.  Cuenta con todos los requisitos subjetivos y legales para poder formalizar el traspaso de  marras</w:t>
      </w:r>
      <w:r w:rsidR="00AB6898">
        <w:rPr>
          <w:rFonts w:ascii="Verdana" w:hAnsi="Verdana"/>
          <w:sz w:val="22"/>
          <w:szCs w:val="22"/>
          <w:lang w:val="es-ES_tradnl"/>
        </w:rPr>
        <w:t>.</w:t>
      </w:r>
      <w:r>
        <w:rPr>
          <w:rFonts w:ascii="Verdana" w:hAnsi="Verdana"/>
          <w:sz w:val="22"/>
          <w:szCs w:val="22"/>
          <w:lang w:val="es-ES_tradnl"/>
        </w:rPr>
        <w:t xml:space="preserve"> </w:t>
      </w:r>
      <w:r w:rsidR="00AB6898">
        <w:rPr>
          <w:rFonts w:ascii="Verdana" w:hAnsi="Verdana"/>
          <w:sz w:val="22"/>
          <w:szCs w:val="22"/>
          <w:lang w:val="es-ES_tradnl"/>
        </w:rPr>
        <w:t xml:space="preserve"> </w:t>
      </w:r>
      <w:r>
        <w:rPr>
          <w:rFonts w:ascii="Verdana" w:hAnsi="Verdana"/>
          <w:sz w:val="22"/>
          <w:szCs w:val="22"/>
          <w:lang w:val="es-ES_tradnl"/>
        </w:rPr>
        <w:t xml:space="preserve"> El silencio de la Administración la hizo pensar que todo estaba bien y que los requisitos que adjunto a la solicitud eran suficientes para la aprobación del traspaso, pero la sorpresa fue la resolución recurrida toda vez que presento todos los requisitos además de que si no se materializo en escritura pública el traspaso fue por la muerte del cedente, pero nadie puede ser obligado a lo imposible.</w:t>
      </w:r>
      <w:r w:rsidR="00AB6898">
        <w:rPr>
          <w:rFonts w:ascii="Verdana" w:hAnsi="Verdana"/>
          <w:sz w:val="22"/>
          <w:szCs w:val="22"/>
          <w:lang w:val="es-ES_tradnl"/>
        </w:rPr>
        <w:t xml:space="preserve"> </w:t>
      </w:r>
      <w:r>
        <w:rPr>
          <w:rFonts w:ascii="Verdana" w:hAnsi="Verdana"/>
          <w:sz w:val="22"/>
          <w:szCs w:val="22"/>
          <w:lang w:val="es-ES_tradnl"/>
        </w:rPr>
        <w:t>- Que lo recurrido se fundamenta en el artículo 42 de la Ley 7969, el cual a su vez refiere que para el procedimiento de formalización mediante escritura pública los requisitos los dispondrá el Reglamento que se de pero lo cierto es que dicho instrumento jurídico no existe por lo que su inexistencia provoca indefensión, inseguridad jurídica y viola el derecho de defensa del debido proceso y el principio de Legalidad y  el dejar sin efectos la cesión de derechos de la que fue objeto la deja en un estado de indefensión total.</w:t>
      </w:r>
    </w:p>
    <w:p w:rsidR="001136B1" w:rsidRDefault="001136B1" w:rsidP="001136B1">
      <w:pPr>
        <w:jc w:val="both"/>
        <w:rPr>
          <w:rFonts w:ascii="Verdana" w:hAnsi="Verdana"/>
          <w:sz w:val="22"/>
          <w:szCs w:val="22"/>
          <w:lang w:val="es-ES_tradnl"/>
        </w:rPr>
      </w:pPr>
    </w:p>
    <w:p w:rsidR="00AB6898" w:rsidRDefault="00AB6898" w:rsidP="00AB6898">
      <w:pPr>
        <w:jc w:val="both"/>
        <w:rPr>
          <w:rFonts w:ascii="Verdana" w:hAnsi="Verdana"/>
          <w:sz w:val="22"/>
          <w:szCs w:val="22"/>
          <w:lang w:val="es-ES_tradnl"/>
        </w:rPr>
      </w:pPr>
      <w:r>
        <w:rPr>
          <w:rFonts w:ascii="Verdana" w:hAnsi="Verdana"/>
          <w:sz w:val="22"/>
          <w:szCs w:val="22"/>
        </w:rPr>
        <w:t xml:space="preserve">En respuesta a  prevención </w:t>
      </w:r>
      <w:r w:rsidRPr="00406345">
        <w:rPr>
          <w:rFonts w:ascii="Verdana" w:hAnsi="Verdana"/>
          <w:b/>
          <w:sz w:val="22"/>
          <w:szCs w:val="22"/>
        </w:rPr>
        <w:t>TAT-1</w:t>
      </w:r>
      <w:r>
        <w:rPr>
          <w:rFonts w:ascii="Verdana" w:hAnsi="Verdana"/>
          <w:b/>
          <w:sz w:val="22"/>
          <w:szCs w:val="22"/>
        </w:rPr>
        <w:t>64</w:t>
      </w:r>
      <w:r w:rsidRPr="00406345">
        <w:rPr>
          <w:rFonts w:ascii="Verdana" w:hAnsi="Verdana"/>
          <w:b/>
          <w:sz w:val="22"/>
          <w:szCs w:val="22"/>
        </w:rPr>
        <w:t>-1</w:t>
      </w:r>
      <w:r>
        <w:rPr>
          <w:rFonts w:ascii="Verdana" w:hAnsi="Verdana"/>
          <w:b/>
          <w:sz w:val="22"/>
          <w:szCs w:val="22"/>
        </w:rPr>
        <w:t>5</w:t>
      </w:r>
      <w:r w:rsidRPr="00406345">
        <w:rPr>
          <w:rFonts w:ascii="Verdana" w:hAnsi="Verdana"/>
          <w:b/>
          <w:sz w:val="22"/>
          <w:szCs w:val="22"/>
        </w:rPr>
        <w:t xml:space="preserve"> del 19  de </w:t>
      </w:r>
      <w:r>
        <w:rPr>
          <w:rFonts w:ascii="Verdana" w:hAnsi="Verdana"/>
          <w:b/>
          <w:sz w:val="22"/>
          <w:szCs w:val="22"/>
        </w:rPr>
        <w:t>mayo de 2015</w:t>
      </w:r>
      <w:r>
        <w:rPr>
          <w:rFonts w:ascii="Verdana" w:hAnsi="Verdana"/>
          <w:sz w:val="22"/>
          <w:szCs w:val="22"/>
        </w:rPr>
        <w:t xml:space="preserve"> del Tribunal Administrativo de Transporte, la recurrente, se apersona ante el </w:t>
      </w:r>
      <w:proofErr w:type="spellStart"/>
      <w:r>
        <w:rPr>
          <w:rFonts w:ascii="Verdana" w:hAnsi="Verdana"/>
          <w:sz w:val="22"/>
          <w:szCs w:val="22"/>
        </w:rPr>
        <w:t>TRibunal</w:t>
      </w:r>
      <w:proofErr w:type="spellEnd"/>
      <w:r>
        <w:rPr>
          <w:rFonts w:ascii="Verdana" w:hAnsi="Verdana"/>
          <w:sz w:val="22"/>
          <w:szCs w:val="22"/>
        </w:rPr>
        <w:t xml:space="preserve"> y en lo conducente indicó que el acto que recurre es el acuerdo de dejar sin efecto alguna la autorización para traspasarle la concesión de la placa de </w:t>
      </w:r>
      <w:r w:rsidR="00283332">
        <w:rPr>
          <w:rFonts w:ascii="Verdana" w:hAnsi="Verdana"/>
          <w:sz w:val="22"/>
          <w:szCs w:val="22"/>
        </w:rPr>
        <w:t>XXX</w:t>
      </w:r>
      <w:r>
        <w:rPr>
          <w:rFonts w:ascii="Verdana" w:hAnsi="Verdana"/>
          <w:sz w:val="22"/>
          <w:szCs w:val="22"/>
        </w:rPr>
        <w:t xml:space="preserve">, el cual fue adoptado por el señor </w:t>
      </w:r>
      <w:r w:rsidR="00283332">
        <w:rPr>
          <w:rFonts w:ascii="Verdana" w:hAnsi="Verdana"/>
          <w:sz w:val="22"/>
          <w:szCs w:val="22"/>
        </w:rPr>
        <w:t>XXX</w:t>
      </w:r>
      <w:r>
        <w:rPr>
          <w:rFonts w:ascii="Verdana" w:hAnsi="Verdana"/>
          <w:sz w:val="22"/>
          <w:szCs w:val="22"/>
        </w:rPr>
        <w:t xml:space="preserve"> del Departamento de Concesiones y Permisos del Consejo de Transporte Público, el oficio DACP-2014-1165, del 6 de marzo de 2014 y notificado el mismo día, por lo que el recurso fue presentado en tiempo y forma.  La Dirección de Asuntos Jurídicos del Consejo de Transporte Público en su informe DAJ2014-001836 que es el acto que  sustenta el acuerdo que rechaza la revocatoria se equivoca al tener como acuerdo recurrido el </w:t>
      </w:r>
      <w:r w:rsidRPr="00A5196E">
        <w:rPr>
          <w:rFonts w:ascii="Verdana" w:hAnsi="Verdana"/>
          <w:b/>
          <w:sz w:val="22"/>
          <w:szCs w:val="22"/>
          <w:lang w:val="es-ES_tradnl"/>
        </w:rPr>
        <w:t xml:space="preserve">6.7.15, de la </w:t>
      </w:r>
      <w:r w:rsidRPr="00A5196E">
        <w:rPr>
          <w:rFonts w:ascii="Verdana" w:hAnsi="Verdana"/>
          <w:b/>
          <w:sz w:val="22"/>
          <w:szCs w:val="22"/>
          <w:lang w:val="es-ES_tradnl"/>
        </w:rPr>
        <w:lastRenderedPageBreak/>
        <w:t>Sesión Ordinaria 06-2011, celebrada por la Junta Directiva del Consejo de Transporte Público el 26 de enero de 2011</w:t>
      </w:r>
      <w:r>
        <w:rPr>
          <w:rFonts w:ascii="Verdana" w:hAnsi="Verdana"/>
          <w:b/>
          <w:sz w:val="22"/>
          <w:szCs w:val="22"/>
          <w:lang w:val="es-ES_tradnl"/>
        </w:rPr>
        <w:t xml:space="preserve">, </w:t>
      </w:r>
      <w:r w:rsidRPr="001F0FF7">
        <w:rPr>
          <w:rFonts w:ascii="Verdana" w:hAnsi="Verdana"/>
          <w:sz w:val="22"/>
          <w:szCs w:val="22"/>
          <w:lang w:val="es-ES_tradnl"/>
        </w:rPr>
        <w:t>pues este nunca fue recurrido sino que lo que recurrió fue</w:t>
      </w:r>
      <w:r w:rsidRPr="001F0FF7">
        <w:rPr>
          <w:rFonts w:ascii="Verdana" w:hAnsi="Verdana"/>
          <w:sz w:val="22"/>
          <w:szCs w:val="22"/>
          <w:u w:val="single"/>
          <w:lang w:val="es-ES_tradnl"/>
        </w:rPr>
        <w:t xml:space="preserve"> </w:t>
      </w:r>
      <w:r>
        <w:rPr>
          <w:rFonts w:ascii="Verdana" w:hAnsi="Verdana"/>
          <w:b/>
          <w:sz w:val="22"/>
          <w:szCs w:val="22"/>
          <w:u w:val="single"/>
          <w:lang w:val="es-ES_tradnl"/>
        </w:rPr>
        <w:t xml:space="preserve">el oficio DACP-2014-1165 de 6 de marzo de 2014 del Departamento de Administración de Concesiones y Permisos.  </w:t>
      </w:r>
      <w:r>
        <w:rPr>
          <w:rFonts w:ascii="Verdana" w:hAnsi="Verdana"/>
          <w:sz w:val="22"/>
          <w:szCs w:val="22"/>
          <w:lang w:val="es-ES_tradnl"/>
        </w:rPr>
        <w:t>Los señores del Departamento de Concesiones decidieron sin autorización dejar sin efecto la venia otorgada por la Junta Directiva para formalizar el traspaso.</w:t>
      </w:r>
    </w:p>
    <w:p w:rsidR="00AB6898" w:rsidRDefault="00AB6898" w:rsidP="00AB6898">
      <w:pPr>
        <w:jc w:val="both"/>
        <w:rPr>
          <w:rFonts w:ascii="Verdana" w:hAnsi="Verdana"/>
          <w:sz w:val="22"/>
          <w:szCs w:val="22"/>
          <w:lang w:val="es-ES_tradnl"/>
        </w:rPr>
      </w:pPr>
    </w:p>
    <w:p w:rsidR="00624E38" w:rsidRDefault="00624E38" w:rsidP="00624E38">
      <w:pPr>
        <w:jc w:val="both"/>
        <w:rPr>
          <w:rFonts w:ascii="Verdana" w:hAnsi="Verdana"/>
          <w:b/>
          <w:sz w:val="22"/>
          <w:szCs w:val="22"/>
          <w:lang w:val="es-MX"/>
        </w:rPr>
      </w:pPr>
      <w:r w:rsidRPr="003610D6">
        <w:rPr>
          <w:rFonts w:ascii="Verdana" w:hAnsi="Verdana"/>
          <w:b/>
          <w:sz w:val="22"/>
          <w:szCs w:val="22"/>
          <w:lang w:val="es-MX"/>
        </w:rPr>
        <w:t>LO ACTUADO POR EL CONSEJO DE TRANSPORTE PÚBLICO</w:t>
      </w:r>
    </w:p>
    <w:p w:rsidR="00624E38" w:rsidRDefault="00624E38" w:rsidP="00624E38">
      <w:pPr>
        <w:jc w:val="both"/>
        <w:rPr>
          <w:rFonts w:ascii="Verdana" w:hAnsi="Verdana"/>
          <w:b/>
          <w:sz w:val="22"/>
          <w:szCs w:val="22"/>
          <w:lang w:val="es-MX"/>
        </w:rPr>
      </w:pPr>
    </w:p>
    <w:p w:rsidR="00624E38" w:rsidRDefault="00AB6898" w:rsidP="00624E38">
      <w:pPr>
        <w:jc w:val="both"/>
        <w:rPr>
          <w:rFonts w:ascii="Verdana" w:hAnsi="Verdana"/>
          <w:sz w:val="22"/>
          <w:szCs w:val="22"/>
        </w:rPr>
      </w:pPr>
      <w:r w:rsidRPr="00574C13">
        <w:rPr>
          <w:rFonts w:ascii="Verdana" w:hAnsi="Verdana"/>
          <w:sz w:val="22"/>
          <w:szCs w:val="22"/>
        </w:rPr>
        <w:t>L</w:t>
      </w:r>
      <w:r w:rsidRPr="00574C13">
        <w:rPr>
          <w:rFonts w:ascii="Verdana" w:hAnsi="Verdana"/>
          <w:sz w:val="22"/>
          <w:szCs w:val="22"/>
          <w:lang w:val="es-ES_tradnl"/>
        </w:rPr>
        <w:t xml:space="preserve">a Junta Directiva del Consejo de Transporte Público, </w:t>
      </w:r>
      <w:r w:rsidRPr="00574C13">
        <w:rPr>
          <w:rFonts w:ascii="Verdana" w:hAnsi="Verdana"/>
          <w:sz w:val="22"/>
          <w:szCs w:val="22"/>
        </w:rPr>
        <w:t xml:space="preserve">mediante  </w:t>
      </w:r>
      <w:r w:rsidRPr="00574C13">
        <w:rPr>
          <w:rFonts w:ascii="Verdana" w:hAnsi="Verdana"/>
          <w:sz w:val="22"/>
          <w:szCs w:val="22"/>
          <w:lang w:val="es-ES_tradnl"/>
        </w:rPr>
        <w:t xml:space="preserve">artículo </w:t>
      </w:r>
      <w:r w:rsidRPr="00A5196E">
        <w:rPr>
          <w:rFonts w:ascii="Verdana" w:hAnsi="Verdana"/>
          <w:b/>
          <w:sz w:val="22"/>
          <w:szCs w:val="22"/>
          <w:lang w:val="es-ES_tradnl"/>
        </w:rPr>
        <w:t>6.7.15, de la Sesión Ordinaria 06-2011, celebrada por la Junta Directiva del Consejo de Transporte Público el 26 de enero de 2011</w:t>
      </w:r>
      <w:r w:rsidRPr="00574C13">
        <w:rPr>
          <w:rFonts w:ascii="Verdana" w:hAnsi="Verdana"/>
          <w:smallCaps/>
          <w:sz w:val="22"/>
          <w:szCs w:val="22"/>
        </w:rPr>
        <w:t xml:space="preserve">,  </w:t>
      </w:r>
      <w:r>
        <w:rPr>
          <w:rFonts w:ascii="Verdana" w:hAnsi="Verdana"/>
          <w:sz w:val="22"/>
          <w:szCs w:val="22"/>
        </w:rPr>
        <w:t xml:space="preserve">conoce y acoge el oficio de la Dirección de Asuntos Jurídicos </w:t>
      </w:r>
      <w:r w:rsidRPr="006235E0">
        <w:rPr>
          <w:rFonts w:ascii="Verdana" w:hAnsi="Verdana"/>
          <w:b/>
          <w:sz w:val="22"/>
          <w:szCs w:val="22"/>
        </w:rPr>
        <w:t>DAJ-2010-</w:t>
      </w:r>
      <w:r>
        <w:rPr>
          <w:rFonts w:ascii="Verdana" w:hAnsi="Verdana"/>
          <w:b/>
          <w:sz w:val="22"/>
          <w:szCs w:val="22"/>
        </w:rPr>
        <w:t>3801</w:t>
      </w:r>
      <w:r>
        <w:rPr>
          <w:rFonts w:ascii="Verdana" w:hAnsi="Verdana"/>
          <w:sz w:val="22"/>
          <w:szCs w:val="22"/>
        </w:rPr>
        <w:t xml:space="preserve"> y dispone autorizar el traspaso de la concesión de la placa de </w:t>
      </w:r>
      <w:r w:rsidR="00283332">
        <w:rPr>
          <w:rFonts w:ascii="Verdana" w:hAnsi="Verdana"/>
          <w:sz w:val="22"/>
          <w:szCs w:val="22"/>
        </w:rPr>
        <w:t>XXX</w:t>
      </w:r>
      <w:r>
        <w:rPr>
          <w:rFonts w:ascii="Verdana" w:hAnsi="Verdana"/>
          <w:sz w:val="22"/>
          <w:szCs w:val="22"/>
        </w:rPr>
        <w:t xml:space="preserve">, del señor </w:t>
      </w:r>
      <w:r w:rsidR="00283332">
        <w:rPr>
          <w:rFonts w:ascii="Verdana" w:hAnsi="Verdana"/>
          <w:sz w:val="22"/>
          <w:szCs w:val="22"/>
        </w:rPr>
        <w:t>H.C.C.</w:t>
      </w:r>
      <w:r>
        <w:rPr>
          <w:rFonts w:ascii="Verdana" w:hAnsi="Verdana"/>
          <w:sz w:val="22"/>
          <w:szCs w:val="22"/>
        </w:rPr>
        <w:t xml:space="preserve"> cédula </w:t>
      </w:r>
      <w:r w:rsidR="00283332">
        <w:rPr>
          <w:rFonts w:ascii="Verdana" w:hAnsi="Verdana"/>
          <w:sz w:val="22"/>
          <w:szCs w:val="22"/>
        </w:rPr>
        <w:t>XXX</w:t>
      </w:r>
      <w:bookmarkStart w:id="0" w:name="_GoBack"/>
      <w:bookmarkEnd w:id="0"/>
      <w:r>
        <w:rPr>
          <w:rFonts w:ascii="Verdana" w:hAnsi="Verdana"/>
          <w:sz w:val="22"/>
          <w:szCs w:val="22"/>
        </w:rPr>
        <w:t xml:space="preserve">, a favor de la señora </w:t>
      </w:r>
      <w:r w:rsidR="00283332">
        <w:rPr>
          <w:rFonts w:ascii="Verdana" w:hAnsi="Verdana"/>
          <w:sz w:val="22"/>
          <w:szCs w:val="22"/>
        </w:rPr>
        <w:t>T.G.V.</w:t>
      </w:r>
      <w:r w:rsidRPr="00574C13">
        <w:rPr>
          <w:rFonts w:ascii="Verdana" w:hAnsi="Verdana"/>
          <w:sz w:val="22"/>
          <w:szCs w:val="22"/>
        </w:rPr>
        <w:t>.</w:t>
      </w:r>
    </w:p>
    <w:p w:rsidR="00AB6898" w:rsidRDefault="00AB6898" w:rsidP="00624E38">
      <w:pPr>
        <w:jc w:val="both"/>
        <w:rPr>
          <w:rFonts w:ascii="Verdana" w:hAnsi="Verdana"/>
          <w:sz w:val="22"/>
          <w:szCs w:val="22"/>
        </w:rPr>
      </w:pPr>
    </w:p>
    <w:p w:rsidR="00AB6898" w:rsidRPr="00AB6898" w:rsidRDefault="00AB6898" w:rsidP="00AB6898">
      <w:pPr>
        <w:jc w:val="both"/>
        <w:rPr>
          <w:rFonts w:ascii="Verdana" w:hAnsi="Verdana"/>
          <w:i/>
          <w:sz w:val="22"/>
          <w:szCs w:val="22"/>
        </w:rPr>
      </w:pPr>
      <w:r>
        <w:rPr>
          <w:rFonts w:ascii="Verdana" w:hAnsi="Verdana"/>
          <w:sz w:val="22"/>
          <w:szCs w:val="22"/>
        </w:rPr>
        <w:t xml:space="preserve">El Departamento de Administración de Concesiones y Permisos del Consejo de Transporte Público mediante </w:t>
      </w:r>
      <w:r w:rsidRPr="00624E38">
        <w:rPr>
          <w:rFonts w:ascii="Verdana" w:hAnsi="Verdana"/>
          <w:b/>
          <w:sz w:val="22"/>
          <w:szCs w:val="22"/>
          <w:lang w:val="es-ES_tradnl"/>
        </w:rPr>
        <w:t>oficio DACP-2014-1165 de 6 de marzo de 2014</w:t>
      </w:r>
      <w:r>
        <w:rPr>
          <w:rFonts w:ascii="Verdana" w:hAnsi="Verdana"/>
          <w:b/>
          <w:sz w:val="22"/>
          <w:szCs w:val="22"/>
          <w:lang w:val="es-ES_tradnl"/>
        </w:rPr>
        <w:t xml:space="preserve">, </w:t>
      </w:r>
      <w:r>
        <w:rPr>
          <w:rFonts w:ascii="Verdana" w:hAnsi="Verdana"/>
          <w:sz w:val="22"/>
          <w:szCs w:val="22"/>
          <w:lang w:val="es-ES_tradnl"/>
        </w:rPr>
        <w:t xml:space="preserve">le comunica a la recurrente </w:t>
      </w:r>
      <w:proofErr w:type="gramStart"/>
      <w:r>
        <w:rPr>
          <w:rFonts w:ascii="Verdana" w:hAnsi="Verdana"/>
          <w:i/>
          <w:sz w:val="22"/>
          <w:szCs w:val="22"/>
          <w:lang w:val="es-ES_tradnl"/>
        </w:rPr>
        <w:t>“ Así</w:t>
      </w:r>
      <w:proofErr w:type="gramEnd"/>
      <w:r>
        <w:rPr>
          <w:rFonts w:ascii="Verdana" w:hAnsi="Verdana"/>
          <w:i/>
          <w:sz w:val="22"/>
          <w:szCs w:val="22"/>
          <w:lang w:val="es-ES_tradnl"/>
        </w:rPr>
        <w:t xml:space="preserve"> las cosas, y siendo que ha transcurrido sobradamente el plazo otorgado sin cumplirse en tiempo y forma con lo requerido, le informo que dicha autorización previa para ceder mediante escritura pública la concesión administrativa modalidad taxi, placa número </w:t>
      </w:r>
      <w:r w:rsidRPr="00AB6898">
        <w:rPr>
          <w:rFonts w:ascii="Verdana" w:hAnsi="Verdana"/>
          <w:b/>
          <w:i/>
          <w:sz w:val="22"/>
          <w:szCs w:val="22"/>
          <w:lang w:val="es-ES_tradnl"/>
        </w:rPr>
        <w:t>TSJ 4652</w:t>
      </w:r>
      <w:r>
        <w:rPr>
          <w:rFonts w:ascii="Verdana" w:hAnsi="Verdana"/>
          <w:i/>
          <w:sz w:val="22"/>
          <w:szCs w:val="22"/>
          <w:lang w:val="es-ES_tradnl"/>
        </w:rPr>
        <w:t xml:space="preserve">, de conformidad con el artículo 42 de la Ley N°. 7969, </w:t>
      </w:r>
      <w:r w:rsidRPr="00AB6898">
        <w:rPr>
          <w:rFonts w:ascii="Verdana" w:hAnsi="Verdana"/>
          <w:b/>
          <w:i/>
          <w:sz w:val="22"/>
          <w:szCs w:val="22"/>
          <w:u w:val="single"/>
          <w:lang w:val="es-ES_tradnl"/>
        </w:rPr>
        <w:t>quedó sin efecto</w:t>
      </w:r>
      <w:r>
        <w:rPr>
          <w:rFonts w:ascii="Verdana" w:hAnsi="Verdana"/>
          <w:i/>
          <w:sz w:val="22"/>
          <w:szCs w:val="22"/>
          <w:lang w:val="es-ES_tradnl"/>
        </w:rPr>
        <w:t xml:space="preserve"> conforme a lo establecido en el artículo 6.7.15 de la sesión ordinaria </w:t>
      </w:r>
      <w:r w:rsidRPr="00AB6898">
        <w:rPr>
          <w:rFonts w:ascii="Verdana" w:hAnsi="Verdana"/>
          <w:b/>
          <w:i/>
          <w:sz w:val="22"/>
          <w:szCs w:val="22"/>
          <w:lang w:val="es-ES_tradnl"/>
        </w:rPr>
        <w:t>06-2011</w:t>
      </w:r>
      <w:r>
        <w:rPr>
          <w:rFonts w:ascii="Verdana" w:hAnsi="Verdana"/>
          <w:i/>
          <w:sz w:val="22"/>
          <w:szCs w:val="22"/>
          <w:lang w:val="es-ES_tradnl"/>
        </w:rPr>
        <w:t xml:space="preserve"> de fecha </w:t>
      </w:r>
      <w:r w:rsidRPr="00AB6898">
        <w:rPr>
          <w:rFonts w:ascii="Verdana" w:hAnsi="Verdana"/>
          <w:b/>
          <w:i/>
          <w:sz w:val="22"/>
          <w:szCs w:val="22"/>
          <w:lang w:val="es-ES_tradnl"/>
        </w:rPr>
        <w:t>26</w:t>
      </w:r>
      <w:r>
        <w:rPr>
          <w:rFonts w:ascii="Verdana" w:hAnsi="Verdana"/>
          <w:i/>
          <w:sz w:val="22"/>
          <w:szCs w:val="22"/>
          <w:lang w:val="es-ES_tradnl"/>
        </w:rPr>
        <w:t xml:space="preserve"> de </w:t>
      </w:r>
      <w:r w:rsidRPr="00AB6898">
        <w:rPr>
          <w:rFonts w:ascii="Verdana" w:hAnsi="Verdana"/>
          <w:b/>
          <w:i/>
          <w:sz w:val="22"/>
          <w:szCs w:val="22"/>
          <w:lang w:val="es-ES_tradnl"/>
        </w:rPr>
        <w:t>ENERO</w:t>
      </w:r>
      <w:r>
        <w:rPr>
          <w:rFonts w:ascii="Verdana" w:hAnsi="Verdana"/>
          <w:i/>
          <w:sz w:val="22"/>
          <w:szCs w:val="22"/>
          <w:lang w:val="es-ES_tradnl"/>
        </w:rPr>
        <w:t xml:space="preserve"> de </w:t>
      </w:r>
      <w:r w:rsidRPr="00AB6898">
        <w:rPr>
          <w:rFonts w:ascii="Verdana" w:hAnsi="Verdana"/>
          <w:b/>
          <w:i/>
          <w:sz w:val="22"/>
          <w:szCs w:val="22"/>
          <w:lang w:val="es-ES_tradnl"/>
        </w:rPr>
        <w:t>2011</w:t>
      </w:r>
      <w:r>
        <w:rPr>
          <w:rFonts w:ascii="Verdana" w:hAnsi="Verdana"/>
          <w:i/>
          <w:sz w:val="22"/>
          <w:szCs w:val="22"/>
          <w:lang w:val="es-ES_tradnl"/>
        </w:rPr>
        <w:t xml:space="preserve">”. </w:t>
      </w:r>
    </w:p>
    <w:p w:rsidR="00AB6898" w:rsidRPr="00574C13" w:rsidRDefault="00AB6898" w:rsidP="00AB6898">
      <w:pPr>
        <w:ind w:left="397" w:right="397"/>
        <w:jc w:val="both"/>
        <w:rPr>
          <w:rFonts w:ascii="Verdana" w:hAnsi="Verdana"/>
          <w:b/>
          <w:sz w:val="22"/>
          <w:szCs w:val="22"/>
        </w:rPr>
      </w:pPr>
    </w:p>
    <w:p w:rsidR="00624E38" w:rsidRDefault="00AB6898" w:rsidP="00624E38">
      <w:pPr>
        <w:jc w:val="both"/>
        <w:rPr>
          <w:rFonts w:ascii="Verdana" w:hAnsi="Verdana"/>
          <w:b/>
          <w:smallCaps/>
          <w:sz w:val="22"/>
          <w:szCs w:val="22"/>
        </w:rPr>
      </w:pPr>
      <w:r w:rsidRPr="00574C13">
        <w:rPr>
          <w:rFonts w:ascii="Verdana" w:hAnsi="Verdana"/>
          <w:sz w:val="22"/>
          <w:szCs w:val="22"/>
        </w:rPr>
        <w:t>La Junta Directiva del Consejo de Transporte Público</w:t>
      </w:r>
      <w:r w:rsidRPr="00574C13">
        <w:rPr>
          <w:rFonts w:ascii="Verdana" w:hAnsi="Verdana"/>
          <w:smallCaps/>
          <w:sz w:val="22"/>
          <w:szCs w:val="22"/>
        </w:rPr>
        <w:t xml:space="preserve">,  </w:t>
      </w:r>
      <w:r w:rsidRPr="00574C13">
        <w:rPr>
          <w:rFonts w:ascii="Verdana" w:hAnsi="Verdana"/>
          <w:sz w:val="22"/>
          <w:szCs w:val="22"/>
        </w:rPr>
        <w:t xml:space="preserve">mediante artículo </w:t>
      </w:r>
      <w:r>
        <w:rPr>
          <w:rFonts w:ascii="Verdana" w:hAnsi="Verdana"/>
          <w:b/>
          <w:sz w:val="22"/>
          <w:szCs w:val="22"/>
        </w:rPr>
        <w:t>7.2.24 de la Sesión Ordinaria 5</w:t>
      </w:r>
      <w:r w:rsidRPr="00406345">
        <w:rPr>
          <w:rFonts w:ascii="Verdana" w:hAnsi="Verdana"/>
          <w:b/>
          <w:sz w:val="22"/>
          <w:szCs w:val="22"/>
        </w:rPr>
        <w:t xml:space="preserve">9-2014 del </w:t>
      </w:r>
      <w:r>
        <w:rPr>
          <w:rFonts w:ascii="Verdana" w:hAnsi="Verdana"/>
          <w:b/>
          <w:sz w:val="22"/>
          <w:szCs w:val="22"/>
        </w:rPr>
        <w:t>15</w:t>
      </w:r>
      <w:r w:rsidRPr="00406345">
        <w:rPr>
          <w:rFonts w:ascii="Verdana" w:hAnsi="Verdana"/>
          <w:b/>
          <w:sz w:val="22"/>
          <w:szCs w:val="22"/>
        </w:rPr>
        <w:t xml:space="preserve"> de </w:t>
      </w:r>
      <w:r>
        <w:rPr>
          <w:rFonts w:ascii="Verdana" w:hAnsi="Verdana"/>
          <w:b/>
          <w:sz w:val="22"/>
          <w:szCs w:val="22"/>
        </w:rPr>
        <w:t>octubre</w:t>
      </w:r>
      <w:r w:rsidRPr="00406345">
        <w:rPr>
          <w:rFonts w:ascii="Verdana" w:hAnsi="Verdana"/>
          <w:b/>
          <w:sz w:val="22"/>
          <w:szCs w:val="22"/>
        </w:rPr>
        <w:t xml:space="preserve"> de dos mil catorce,  conoce y aprueba el informe  DAJ-201</w:t>
      </w:r>
      <w:r>
        <w:rPr>
          <w:rFonts w:ascii="Verdana" w:hAnsi="Verdana"/>
          <w:b/>
          <w:sz w:val="22"/>
          <w:szCs w:val="22"/>
        </w:rPr>
        <w:t>4</w:t>
      </w:r>
      <w:r w:rsidRPr="00406345">
        <w:rPr>
          <w:rFonts w:ascii="Verdana" w:hAnsi="Verdana"/>
          <w:b/>
          <w:sz w:val="22"/>
          <w:szCs w:val="22"/>
        </w:rPr>
        <w:t>-</w:t>
      </w:r>
      <w:r>
        <w:rPr>
          <w:rFonts w:ascii="Verdana" w:hAnsi="Verdana"/>
          <w:b/>
          <w:sz w:val="22"/>
          <w:szCs w:val="22"/>
        </w:rPr>
        <w:t>001836</w:t>
      </w:r>
      <w:r w:rsidRPr="00406345">
        <w:rPr>
          <w:rFonts w:ascii="Verdana" w:hAnsi="Verdana"/>
          <w:b/>
          <w:sz w:val="22"/>
          <w:szCs w:val="22"/>
        </w:rPr>
        <w:t xml:space="preserve"> del 9 de </w:t>
      </w:r>
      <w:r>
        <w:rPr>
          <w:rFonts w:ascii="Verdana" w:hAnsi="Verdana"/>
          <w:b/>
          <w:sz w:val="22"/>
          <w:szCs w:val="22"/>
        </w:rPr>
        <w:t>mayo de 2014</w:t>
      </w:r>
      <w:r w:rsidRPr="00406345">
        <w:rPr>
          <w:rFonts w:ascii="Verdana" w:hAnsi="Verdana"/>
          <w:b/>
          <w:sz w:val="22"/>
          <w:szCs w:val="22"/>
        </w:rPr>
        <w:t xml:space="preserve"> de la Dirección de Asuntos Jurídicos</w:t>
      </w:r>
      <w:r w:rsidRPr="00574C13">
        <w:rPr>
          <w:rFonts w:ascii="Verdana" w:hAnsi="Verdana"/>
          <w:sz w:val="22"/>
          <w:szCs w:val="22"/>
        </w:rPr>
        <w:t xml:space="preserve"> y</w:t>
      </w:r>
      <w:r w:rsidRPr="00574C13">
        <w:rPr>
          <w:rFonts w:ascii="Verdana" w:hAnsi="Verdana"/>
          <w:smallCaps/>
          <w:sz w:val="22"/>
          <w:szCs w:val="22"/>
        </w:rPr>
        <w:t xml:space="preserve"> </w:t>
      </w:r>
      <w:r w:rsidRPr="00574C13">
        <w:rPr>
          <w:rFonts w:ascii="Verdana" w:hAnsi="Verdana"/>
          <w:sz w:val="22"/>
          <w:szCs w:val="22"/>
        </w:rPr>
        <w:t xml:space="preserve">determina rechazar el </w:t>
      </w:r>
      <w:r>
        <w:rPr>
          <w:rFonts w:ascii="Verdana" w:hAnsi="Verdana"/>
          <w:sz w:val="22"/>
          <w:szCs w:val="22"/>
        </w:rPr>
        <w:t>R</w:t>
      </w:r>
      <w:r w:rsidRPr="00574C13">
        <w:rPr>
          <w:rFonts w:ascii="Verdana" w:hAnsi="Verdana"/>
          <w:sz w:val="22"/>
          <w:szCs w:val="22"/>
        </w:rPr>
        <w:t xml:space="preserve">ecurso de </w:t>
      </w:r>
      <w:r>
        <w:rPr>
          <w:rFonts w:ascii="Verdana" w:hAnsi="Verdana"/>
          <w:sz w:val="22"/>
          <w:szCs w:val="22"/>
        </w:rPr>
        <w:t>R</w:t>
      </w:r>
      <w:r w:rsidRPr="00574C13">
        <w:rPr>
          <w:rFonts w:ascii="Verdana" w:hAnsi="Verdana"/>
          <w:sz w:val="22"/>
          <w:szCs w:val="22"/>
        </w:rPr>
        <w:t>evocatoria</w:t>
      </w:r>
      <w:r>
        <w:rPr>
          <w:rFonts w:ascii="Verdana" w:hAnsi="Verdana"/>
          <w:sz w:val="22"/>
          <w:szCs w:val="22"/>
        </w:rPr>
        <w:t xml:space="preserve"> y la Nulidad concomitante</w:t>
      </w:r>
      <w:r w:rsidRPr="00574C13">
        <w:rPr>
          <w:rFonts w:ascii="Verdana" w:hAnsi="Verdana"/>
          <w:sz w:val="22"/>
          <w:szCs w:val="22"/>
        </w:rPr>
        <w:t xml:space="preserve"> presentado</w:t>
      </w:r>
      <w:r>
        <w:rPr>
          <w:rFonts w:ascii="Verdana" w:hAnsi="Verdana"/>
          <w:sz w:val="22"/>
          <w:szCs w:val="22"/>
        </w:rPr>
        <w:t>s</w:t>
      </w:r>
      <w:r w:rsidRPr="00574C13">
        <w:rPr>
          <w:rFonts w:ascii="Verdana" w:hAnsi="Verdana"/>
          <w:sz w:val="22"/>
          <w:szCs w:val="22"/>
        </w:rPr>
        <w:t xml:space="preserve"> por extemporáneo.</w:t>
      </w:r>
    </w:p>
    <w:p w:rsidR="00624E38" w:rsidRDefault="00624E38" w:rsidP="00624E38">
      <w:pPr>
        <w:jc w:val="both"/>
        <w:rPr>
          <w:rFonts w:ascii="Verdana" w:hAnsi="Verdana"/>
          <w:b/>
          <w:smallCaps/>
          <w:sz w:val="22"/>
          <w:szCs w:val="22"/>
        </w:rPr>
      </w:pPr>
    </w:p>
    <w:p w:rsidR="00624E38" w:rsidRPr="00FD3815" w:rsidRDefault="00624E38" w:rsidP="00624E38">
      <w:pPr>
        <w:autoSpaceDE w:val="0"/>
        <w:autoSpaceDN w:val="0"/>
        <w:adjustRightInd w:val="0"/>
        <w:jc w:val="both"/>
        <w:rPr>
          <w:rFonts w:ascii="Verdana" w:hAnsi="Verdana"/>
          <w:bCs/>
          <w:sz w:val="22"/>
          <w:szCs w:val="22"/>
          <w:lang w:val="es-MX"/>
        </w:rPr>
      </w:pPr>
      <w:r w:rsidRPr="00FD3815">
        <w:rPr>
          <w:rFonts w:ascii="Verdana" w:hAnsi="Verdana"/>
          <w:b/>
          <w:bCs/>
          <w:sz w:val="22"/>
          <w:szCs w:val="22"/>
          <w:lang w:val="es-MX"/>
        </w:rPr>
        <w:t>DEL PRINCIPIO DE LEGALIDAD</w:t>
      </w:r>
    </w:p>
    <w:p w:rsidR="00624E38" w:rsidRPr="00FD3815" w:rsidRDefault="00624E38" w:rsidP="00624E38">
      <w:pPr>
        <w:autoSpaceDE w:val="0"/>
        <w:autoSpaceDN w:val="0"/>
        <w:adjustRightInd w:val="0"/>
        <w:jc w:val="both"/>
        <w:rPr>
          <w:rFonts w:ascii="Verdana" w:hAnsi="Verdana"/>
          <w:bCs/>
          <w:sz w:val="22"/>
          <w:szCs w:val="22"/>
          <w:lang w:val="es-MX"/>
        </w:rPr>
      </w:pPr>
    </w:p>
    <w:p w:rsidR="00624E38" w:rsidRPr="00FD3815" w:rsidRDefault="00624E38" w:rsidP="00624E38">
      <w:pPr>
        <w:autoSpaceDE w:val="0"/>
        <w:autoSpaceDN w:val="0"/>
        <w:adjustRightInd w:val="0"/>
        <w:jc w:val="both"/>
        <w:rPr>
          <w:rFonts w:ascii="Verdana" w:hAnsi="Verdana"/>
          <w:bCs/>
          <w:sz w:val="22"/>
          <w:szCs w:val="22"/>
          <w:lang w:val="es-MX"/>
        </w:rPr>
      </w:pPr>
      <w:r w:rsidRPr="00FD3815">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624E38" w:rsidRPr="00FD3815" w:rsidRDefault="00624E38" w:rsidP="00624E38">
      <w:pPr>
        <w:autoSpaceDE w:val="0"/>
        <w:autoSpaceDN w:val="0"/>
        <w:adjustRightInd w:val="0"/>
        <w:jc w:val="both"/>
        <w:rPr>
          <w:rFonts w:ascii="Verdana" w:hAnsi="Verdana"/>
          <w:sz w:val="22"/>
          <w:szCs w:val="22"/>
          <w:lang w:val="es-MX"/>
        </w:rPr>
      </w:pPr>
    </w:p>
    <w:p w:rsidR="00624E38" w:rsidRPr="00FD3815" w:rsidRDefault="00624E38" w:rsidP="00624E38">
      <w:pPr>
        <w:autoSpaceDE w:val="0"/>
        <w:autoSpaceDN w:val="0"/>
        <w:adjustRightInd w:val="0"/>
        <w:jc w:val="both"/>
        <w:rPr>
          <w:rFonts w:ascii="Verdana" w:hAnsi="Verdana"/>
          <w:sz w:val="22"/>
          <w:szCs w:val="22"/>
          <w:lang w:val="es-MX"/>
        </w:rPr>
      </w:pPr>
      <w:r w:rsidRPr="00FD3815">
        <w:rPr>
          <w:rFonts w:ascii="Verdana" w:hAnsi="Verdana"/>
          <w:sz w:val="22"/>
          <w:szCs w:val="22"/>
          <w:lang w:val="es-MX"/>
        </w:rPr>
        <w:t>La Sala Constitucional de la Corte Suprema de Justicia, en su sentencia No. 2001-02493,  de las dieciséis horas, con veinticinco minutos, del veintisiete de marzo del dos mil uno,  respecto del Principio de Legalidad, manifestó:</w:t>
      </w:r>
    </w:p>
    <w:p w:rsidR="00624E38" w:rsidRPr="00FD3815" w:rsidRDefault="00624E38" w:rsidP="00624E38">
      <w:pPr>
        <w:autoSpaceDE w:val="0"/>
        <w:autoSpaceDN w:val="0"/>
        <w:adjustRightInd w:val="0"/>
        <w:jc w:val="both"/>
        <w:rPr>
          <w:rFonts w:ascii="Verdana" w:hAnsi="Verdana"/>
          <w:sz w:val="22"/>
          <w:szCs w:val="22"/>
          <w:lang w:val="es-MX"/>
        </w:rPr>
      </w:pPr>
    </w:p>
    <w:p w:rsidR="00624E38" w:rsidRPr="00FD3815" w:rsidRDefault="00624E38" w:rsidP="00624E38">
      <w:pPr>
        <w:autoSpaceDE w:val="0"/>
        <w:autoSpaceDN w:val="0"/>
        <w:adjustRightInd w:val="0"/>
        <w:jc w:val="both"/>
        <w:rPr>
          <w:rFonts w:ascii="Verdana" w:hAnsi="Verdana"/>
          <w:b/>
          <w:sz w:val="22"/>
          <w:szCs w:val="22"/>
          <w:lang w:val="es-MX"/>
        </w:rPr>
      </w:pPr>
      <w:r w:rsidRPr="00FD3815">
        <w:rPr>
          <w:rFonts w:ascii="Verdana" w:hAnsi="Verdana"/>
          <w:bCs/>
          <w:sz w:val="22"/>
          <w:szCs w:val="22"/>
          <w:lang w:val="es-MX"/>
        </w:rPr>
        <w:t>“II.- Sobre el principio de legalidad:</w:t>
      </w:r>
      <w:r w:rsidRPr="00FD3815">
        <w:rPr>
          <w:rFonts w:ascii="Verdana" w:hAnsi="Verdana"/>
          <w:sz w:val="22"/>
          <w:szCs w:val="22"/>
          <w:lang w:val="es-MX"/>
        </w:rPr>
        <w:t xml:space="preserve"> El principio de legalidad que se consagra en el artículo 11 de nuestra Constitución Política, significa que </w:t>
      </w:r>
      <w:r w:rsidRPr="00FD3815">
        <w:rPr>
          <w:rFonts w:ascii="Verdana" w:hAnsi="Verdana"/>
          <w:b/>
          <w:sz w:val="22"/>
          <w:szCs w:val="22"/>
          <w:u w:val="single"/>
          <w:lang w:val="es-MX"/>
        </w:rPr>
        <w:t>los actos y comportamientos de la Administración deben de estar regulados por norma escrita</w:t>
      </w:r>
      <w:r w:rsidRPr="00FD3815">
        <w:rPr>
          <w:rFonts w:ascii="Verdana" w:hAnsi="Verdana"/>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FD3815">
        <w:rPr>
          <w:rFonts w:ascii="Verdana" w:hAnsi="Verdana"/>
          <w:b/>
          <w:sz w:val="22"/>
          <w:szCs w:val="22"/>
          <w:lang w:val="es-MX"/>
        </w:rPr>
        <w:t xml:space="preserve">, </w:t>
      </w:r>
      <w:r w:rsidRPr="00FD3815">
        <w:rPr>
          <w:rFonts w:ascii="Verdana" w:hAnsi="Verdana"/>
          <w:b/>
          <w:sz w:val="22"/>
          <w:szCs w:val="22"/>
          <w:u w:val="single"/>
          <w:lang w:val="es-MX"/>
        </w:rPr>
        <w:t xml:space="preserve">el cual significa que las instituciones públicas solamente </w:t>
      </w:r>
      <w:r w:rsidRPr="00FD3815">
        <w:rPr>
          <w:rFonts w:ascii="Verdana" w:hAnsi="Verdana"/>
          <w:b/>
          <w:sz w:val="22"/>
          <w:szCs w:val="22"/>
          <w:u w:val="single"/>
          <w:lang w:val="es-MX"/>
        </w:rPr>
        <w:lastRenderedPageBreak/>
        <w:t>pueden actuar en la medida en la que se encuentren apoderadas para hacerlo por el mismo ordenamiento y normalmente a texto expreso</w:t>
      </w:r>
      <w:r w:rsidRPr="00FD3815">
        <w:rPr>
          <w:rFonts w:ascii="Verdana" w:hAnsi="Verdana"/>
          <w:b/>
          <w:sz w:val="22"/>
          <w:szCs w:val="22"/>
          <w:lang w:val="es-MX"/>
        </w:rPr>
        <w:t xml:space="preserve">, </w:t>
      </w:r>
      <w:r w:rsidRPr="00FD3815">
        <w:rPr>
          <w:rFonts w:ascii="Verdana" w:hAnsi="Verdana"/>
          <w:b/>
          <w:sz w:val="22"/>
          <w:szCs w:val="22"/>
          <w:u w:val="single"/>
          <w:lang w:val="es-MX"/>
        </w:rPr>
        <w:t xml:space="preserve">en consecuencia solo le es permitido lo que esté constitucionalmente y legalmente autorizado en forma expresa y </w:t>
      </w:r>
      <w:r w:rsidRPr="00FD3815">
        <w:rPr>
          <w:rFonts w:ascii="Verdana" w:hAnsi="Verdana"/>
          <w:b/>
          <w:i/>
          <w:sz w:val="22"/>
          <w:szCs w:val="22"/>
          <w:u w:val="single"/>
          <w:lang w:val="es-MX"/>
        </w:rPr>
        <w:t>todo lo que no les esté autorizado les está vedado. “</w:t>
      </w:r>
      <w:r w:rsidRPr="00FD3815">
        <w:rPr>
          <w:rFonts w:ascii="Verdana" w:hAnsi="Verdana"/>
          <w:b/>
          <w:sz w:val="22"/>
          <w:szCs w:val="22"/>
          <w:lang w:val="es-MX"/>
        </w:rPr>
        <w:t xml:space="preserve"> (Lo resaltado no es del original)</w:t>
      </w:r>
    </w:p>
    <w:p w:rsidR="00624E38" w:rsidRPr="00FD3815" w:rsidRDefault="00624E38" w:rsidP="00624E38">
      <w:pPr>
        <w:autoSpaceDE w:val="0"/>
        <w:autoSpaceDN w:val="0"/>
        <w:adjustRightInd w:val="0"/>
        <w:jc w:val="both"/>
        <w:rPr>
          <w:rFonts w:ascii="Verdana" w:hAnsi="Verdana"/>
          <w:b/>
          <w:sz w:val="22"/>
          <w:szCs w:val="22"/>
          <w:lang w:val="es-MX"/>
        </w:rPr>
      </w:pPr>
    </w:p>
    <w:p w:rsidR="00624E38" w:rsidRPr="00FD3815" w:rsidRDefault="00624E38" w:rsidP="00624E38">
      <w:pPr>
        <w:autoSpaceDE w:val="0"/>
        <w:autoSpaceDN w:val="0"/>
        <w:adjustRightInd w:val="0"/>
        <w:jc w:val="both"/>
        <w:rPr>
          <w:rFonts w:ascii="Verdana" w:hAnsi="Verdana"/>
          <w:iCs/>
          <w:sz w:val="22"/>
          <w:szCs w:val="22"/>
          <w:lang w:val="es-MX"/>
        </w:rPr>
      </w:pPr>
      <w:r w:rsidRPr="00FD3815">
        <w:rPr>
          <w:rFonts w:ascii="Verdana" w:hAnsi="Verdana"/>
          <w:iCs/>
          <w:sz w:val="22"/>
          <w:szCs w:val="22"/>
          <w:lang w:val="es-MX"/>
        </w:rPr>
        <w:t xml:space="preserve">El Principio de Legalidad  constituye pues el marco de acción o actuación  al cual se encuentra  sujeto todo funcionario público y de no ajustarse a éste sus actos son nulos. </w:t>
      </w:r>
    </w:p>
    <w:p w:rsidR="00624E38" w:rsidRPr="00FD3815" w:rsidRDefault="00624E38" w:rsidP="00624E38">
      <w:pPr>
        <w:jc w:val="both"/>
        <w:rPr>
          <w:rFonts w:ascii="Verdana" w:hAnsi="Verdana"/>
          <w:b/>
          <w:smallCaps/>
          <w:sz w:val="22"/>
          <w:szCs w:val="22"/>
          <w:lang w:val="es-MX"/>
        </w:rPr>
      </w:pPr>
    </w:p>
    <w:p w:rsidR="00624E38" w:rsidRPr="00FD3815" w:rsidRDefault="00624E38" w:rsidP="00624E38">
      <w:pPr>
        <w:jc w:val="both"/>
        <w:rPr>
          <w:rFonts w:ascii="Verdana" w:hAnsi="Verdana"/>
          <w:b/>
          <w:sz w:val="22"/>
          <w:szCs w:val="22"/>
        </w:rPr>
      </w:pPr>
      <w:r w:rsidRPr="00FD3815">
        <w:rPr>
          <w:rFonts w:ascii="Verdana" w:hAnsi="Verdana"/>
          <w:b/>
          <w:sz w:val="22"/>
          <w:szCs w:val="22"/>
        </w:rPr>
        <w:t>DE LA MOTIVACIÓN DE LOS ACTOS ADMINISTRATIVOS.</w:t>
      </w:r>
    </w:p>
    <w:p w:rsidR="00624E38" w:rsidRPr="00FD3815" w:rsidRDefault="00624E38" w:rsidP="00624E38">
      <w:pPr>
        <w:jc w:val="both"/>
        <w:rPr>
          <w:rFonts w:ascii="Verdana" w:hAnsi="Verdana"/>
          <w:b/>
          <w:sz w:val="22"/>
          <w:szCs w:val="22"/>
        </w:rPr>
      </w:pPr>
    </w:p>
    <w:p w:rsidR="00624E38" w:rsidRPr="00FD3815" w:rsidRDefault="00624E38" w:rsidP="00624E38">
      <w:pPr>
        <w:jc w:val="both"/>
        <w:rPr>
          <w:rFonts w:ascii="Verdana" w:hAnsi="Verdana"/>
          <w:sz w:val="22"/>
          <w:szCs w:val="22"/>
        </w:rPr>
      </w:pPr>
      <w:r w:rsidRPr="00FD3815">
        <w:rPr>
          <w:rFonts w:ascii="Verdana" w:hAnsi="Verdana"/>
          <w:sz w:val="22"/>
          <w:szCs w:val="22"/>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624E38" w:rsidRPr="00FD3815" w:rsidRDefault="00624E38" w:rsidP="00624E38">
      <w:pPr>
        <w:jc w:val="both"/>
        <w:rPr>
          <w:sz w:val="22"/>
          <w:szCs w:val="22"/>
        </w:rPr>
      </w:pPr>
    </w:p>
    <w:p w:rsidR="00624E38" w:rsidRPr="00FD3815" w:rsidRDefault="00624E38" w:rsidP="00624E38">
      <w:pPr>
        <w:jc w:val="both"/>
        <w:rPr>
          <w:rFonts w:ascii="Verdana" w:hAnsi="Verdana"/>
          <w:sz w:val="22"/>
          <w:szCs w:val="22"/>
        </w:rPr>
      </w:pPr>
      <w:r w:rsidRPr="00FD3815">
        <w:rPr>
          <w:rFonts w:ascii="Verdana" w:hAnsi="Verdana"/>
          <w:sz w:val="22"/>
          <w:szCs w:val="22"/>
        </w:rPr>
        <w:t>Lo anterior, solo se logra a través de la motivación, pues es allí donde la Administración, podrá justificar de manera, lógica, técnica, científica o jurídicamente la decisión que ha de adoptar.</w:t>
      </w:r>
    </w:p>
    <w:p w:rsidR="00624E38" w:rsidRPr="00FD3815" w:rsidRDefault="00624E38" w:rsidP="00624E38">
      <w:pPr>
        <w:jc w:val="both"/>
        <w:rPr>
          <w:rFonts w:ascii="Verdana" w:hAnsi="Verdana"/>
          <w:sz w:val="22"/>
          <w:szCs w:val="22"/>
        </w:rPr>
      </w:pPr>
    </w:p>
    <w:p w:rsidR="00624E38" w:rsidRPr="00FD3815" w:rsidRDefault="00624E38" w:rsidP="00624E38">
      <w:pPr>
        <w:jc w:val="both"/>
        <w:rPr>
          <w:rFonts w:ascii="Verdana" w:hAnsi="Verdana"/>
          <w:sz w:val="22"/>
          <w:szCs w:val="22"/>
        </w:rPr>
      </w:pPr>
      <w:r w:rsidRPr="00FD3815">
        <w:rPr>
          <w:rFonts w:ascii="Verdana" w:hAnsi="Verdana"/>
          <w:sz w:val="22"/>
          <w:szCs w:val="22"/>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624E38" w:rsidRPr="00FD3815" w:rsidRDefault="00624E38" w:rsidP="00624E38">
      <w:pPr>
        <w:jc w:val="both"/>
        <w:rPr>
          <w:rFonts w:ascii="Verdana" w:hAnsi="Verdana"/>
          <w:sz w:val="22"/>
          <w:szCs w:val="22"/>
        </w:rPr>
      </w:pPr>
    </w:p>
    <w:p w:rsidR="007137A8" w:rsidRDefault="007137A8" w:rsidP="00624E38">
      <w:pPr>
        <w:jc w:val="both"/>
        <w:rPr>
          <w:rFonts w:ascii="Verdana" w:hAnsi="Verdana"/>
          <w:sz w:val="22"/>
          <w:szCs w:val="22"/>
        </w:rPr>
      </w:pPr>
    </w:p>
    <w:p w:rsidR="007137A8" w:rsidRDefault="007137A8" w:rsidP="00624E38">
      <w:pPr>
        <w:jc w:val="both"/>
        <w:rPr>
          <w:rFonts w:ascii="Verdana" w:hAnsi="Verdana"/>
          <w:sz w:val="22"/>
          <w:szCs w:val="22"/>
        </w:rPr>
      </w:pPr>
    </w:p>
    <w:p w:rsidR="007137A8" w:rsidRDefault="007137A8" w:rsidP="00624E38">
      <w:pPr>
        <w:jc w:val="both"/>
        <w:rPr>
          <w:rFonts w:ascii="Verdana" w:hAnsi="Verdana"/>
          <w:sz w:val="22"/>
          <w:szCs w:val="22"/>
        </w:rPr>
      </w:pPr>
    </w:p>
    <w:p w:rsidR="007137A8" w:rsidRDefault="007137A8" w:rsidP="00624E38">
      <w:pPr>
        <w:jc w:val="both"/>
        <w:rPr>
          <w:rFonts w:ascii="Verdana" w:hAnsi="Verdana"/>
          <w:sz w:val="22"/>
          <w:szCs w:val="22"/>
        </w:rPr>
      </w:pPr>
    </w:p>
    <w:p w:rsidR="007137A8" w:rsidRDefault="007137A8" w:rsidP="00624E38">
      <w:pPr>
        <w:jc w:val="both"/>
        <w:rPr>
          <w:rFonts w:ascii="Verdana" w:hAnsi="Verdana"/>
          <w:sz w:val="22"/>
          <w:szCs w:val="22"/>
        </w:rPr>
      </w:pPr>
    </w:p>
    <w:p w:rsidR="00624E38" w:rsidRPr="00FD3815" w:rsidRDefault="00624E38" w:rsidP="00624E38">
      <w:pPr>
        <w:jc w:val="both"/>
        <w:rPr>
          <w:rFonts w:ascii="Verdana" w:hAnsi="Verdana"/>
          <w:sz w:val="22"/>
          <w:szCs w:val="22"/>
        </w:rPr>
      </w:pPr>
      <w:r w:rsidRPr="00FD3815">
        <w:rPr>
          <w:rFonts w:ascii="Verdana" w:hAnsi="Verdana"/>
          <w:sz w:val="22"/>
          <w:szCs w:val="22"/>
        </w:rPr>
        <w:t>El Tribunal Contencioso Administrativo Sección II en su sentencia 00542 de las diez horas cincuenta minutos del veintitrés de noviembre del 2007 indico:</w:t>
      </w:r>
    </w:p>
    <w:p w:rsidR="00624E38" w:rsidRDefault="00624E38" w:rsidP="00624E38">
      <w:pPr>
        <w:ind w:left="340" w:right="340"/>
        <w:jc w:val="both"/>
        <w:rPr>
          <w:rFonts w:ascii="Verdana" w:hAnsi="Verdana"/>
          <w:b/>
          <w:bCs/>
          <w:i/>
          <w:sz w:val="22"/>
          <w:szCs w:val="22"/>
          <w:lang w:val="es-CR"/>
        </w:rPr>
      </w:pPr>
    </w:p>
    <w:p w:rsidR="007137A8" w:rsidRPr="00FD3815" w:rsidRDefault="007137A8" w:rsidP="00624E38">
      <w:pPr>
        <w:ind w:left="340" w:right="340"/>
        <w:jc w:val="both"/>
        <w:rPr>
          <w:rFonts w:ascii="Verdana" w:hAnsi="Verdana"/>
          <w:b/>
          <w:bCs/>
          <w:i/>
          <w:sz w:val="22"/>
          <w:szCs w:val="22"/>
          <w:lang w:val="es-CR"/>
        </w:rPr>
      </w:pPr>
    </w:p>
    <w:p w:rsidR="00624E38" w:rsidRDefault="00624E38" w:rsidP="00624E38">
      <w:pPr>
        <w:ind w:left="340" w:right="340"/>
        <w:jc w:val="both"/>
        <w:rPr>
          <w:rFonts w:ascii="Verdana" w:hAnsi="Verdana"/>
          <w:i/>
          <w:iCs/>
          <w:sz w:val="22"/>
          <w:szCs w:val="22"/>
          <w:lang w:val="es-CR"/>
        </w:rPr>
      </w:pPr>
      <w:r w:rsidRPr="00FD3815">
        <w:rPr>
          <w:rFonts w:ascii="Verdana" w:hAnsi="Verdana"/>
          <w:b/>
          <w:bCs/>
          <w:i/>
          <w:sz w:val="22"/>
          <w:szCs w:val="22"/>
          <w:lang w:val="es-CR"/>
        </w:rPr>
        <w:t xml:space="preserve">“IV.- DE LA MOTIVACIÓN COMO ELEMENTO ESENCIAL DE LA ACTUACIÓN FORMAL DE LA ADMINISTRACIÓN </w:t>
      </w:r>
      <w:proofErr w:type="gramStart"/>
      <w:r w:rsidRPr="00FD3815">
        <w:rPr>
          <w:rFonts w:ascii="Verdana" w:hAnsi="Verdana"/>
          <w:b/>
          <w:bCs/>
          <w:i/>
          <w:sz w:val="22"/>
          <w:szCs w:val="22"/>
          <w:lang w:val="es-CR"/>
        </w:rPr>
        <w:t>PÚBLICA.-</w:t>
      </w:r>
      <w:proofErr w:type="gramEnd"/>
      <w:r w:rsidRPr="00FD3815">
        <w:rPr>
          <w:rFonts w:ascii="Verdana" w:hAnsi="Verdana"/>
          <w:b/>
          <w:bCs/>
          <w:i/>
          <w:sz w:val="22"/>
          <w:szCs w:val="22"/>
          <w:lang w:val="es-CR"/>
        </w:rPr>
        <w:t xml:space="preserve"> </w:t>
      </w:r>
      <w:r w:rsidRPr="00FD3815">
        <w:rPr>
          <w:rFonts w:ascii="Verdana" w:hAnsi="Verdana"/>
          <w:i/>
          <w:sz w:val="22"/>
          <w:szCs w:val="22"/>
          <w:lang w:val="es-CR"/>
        </w:rPr>
        <w:t xml:space="preserve">El </w:t>
      </w:r>
      <w:r w:rsidRPr="00FD3815">
        <w:rPr>
          <w:rFonts w:ascii="Verdana" w:hAnsi="Verdana"/>
          <w:b/>
          <w:bCs/>
          <w:i/>
          <w:iCs/>
          <w:sz w:val="22"/>
          <w:szCs w:val="22"/>
          <w:lang w:val="es-CR"/>
        </w:rPr>
        <w:t xml:space="preserve">primer motivo de impugnación </w:t>
      </w:r>
      <w:r w:rsidRPr="00FD3815">
        <w:rPr>
          <w:rFonts w:ascii="Verdana" w:hAnsi="Verdana"/>
          <w:i/>
          <w:sz w:val="22"/>
          <w:szCs w:val="22"/>
          <w:lang w:val="es-CR"/>
        </w:rPr>
        <w:t xml:space="preserve">es la </w:t>
      </w:r>
      <w:r w:rsidRPr="00FD3815">
        <w:rPr>
          <w:rFonts w:ascii="Verdana" w:hAnsi="Verdana"/>
          <w:b/>
          <w:bCs/>
          <w:i/>
          <w:iCs/>
          <w:sz w:val="22"/>
          <w:szCs w:val="22"/>
          <w:lang w:val="es-CR"/>
        </w:rPr>
        <w:t xml:space="preserve">falta de fundamentación e incongruencia de la resolución administrativa impugnada </w:t>
      </w:r>
      <w:r w:rsidRPr="00FD3815">
        <w:rPr>
          <w:rFonts w:ascii="Verdana" w:hAnsi="Verdana"/>
          <w:i/>
          <w:sz w:val="22"/>
          <w:szCs w:val="22"/>
          <w:lang w:val="es-CR"/>
        </w:rPr>
        <w:t xml:space="preserve">. En efecto, cabe advertir que la existencia y validez de todo acto administrativo depende de la concurrencia de varios elementos esenciales, impuestos por el ordenamiento jurídico, que para una mayor comprensión, pueden clasificarse en </w:t>
      </w:r>
      <w:proofErr w:type="gramStart"/>
      <w:r w:rsidRPr="00FD3815">
        <w:rPr>
          <w:rFonts w:ascii="Verdana" w:hAnsi="Verdana"/>
          <w:b/>
          <w:bCs/>
          <w:i/>
          <w:iCs/>
          <w:sz w:val="22"/>
          <w:szCs w:val="22"/>
          <w:u w:val="single"/>
          <w:lang w:val="es-CR"/>
        </w:rPr>
        <w:t xml:space="preserve">materiales </w:t>
      </w:r>
      <w:r w:rsidRPr="00FD3815">
        <w:rPr>
          <w:rFonts w:ascii="Verdana" w:hAnsi="Verdana"/>
          <w:i/>
          <w:sz w:val="22"/>
          <w:szCs w:val="22"/>
          <w:lang w:val="es-CR"/>
        </w:rPr>
        <w:t>,</w:t>
      </w:r>
      <w:proofErr w:type="gramEnd"/>
      <w:r w:rsidRPr="00FD3815">
        <w:rPr>
          <w:rFonts w:ascii="Verdana" w:hAnsi="Verdana"/>
          <w:i/>
          <w:sz w:val="22"/>
          <w:szCs w:val="22"/>
          <w:lang w:val="es-CR"/>
        </w:rPr>
        <w:t xml:space="preserve"> relativos a los </w:t>
      </w:r>
      <w:r w:rsidRPr="00FD3815">
        <w:rPr>
          <w:rFonts w:ascii="Verdana" w:hAnsi="Verdana"/>
          <w:b/>
          <w:bCs/>
          <w:i/>
          <w:iCs/>
          <w:sz w:val="22"/>
          <w:szCs w:val="22"/>
          <w:lang w:val="es-CR"/>
        </w:rPr>
        <w:t xml:space="preserve">elementos subjetivos </w:t>
      </w:r>
      <w:r w:rsidRPr="00FD3815">
        <w:rPr>
          <w:rFonts w:ascii="Verdana" w:hAnsi="Verdana"/>
          <w:i/>
          <w:sz w:val="22"/>
          <w:szCs w:val="22"/>
          <w:lang w:val="es-CR"/>
        </w:rPr>
        <w:t xml:space="preserve">( </w:t>
      </w:r>
      <w:r w:rsidRPr="00FD3815">
        <w:rPr>
          <w:rFonts w:ascii="Verdana" w:hAnsi="Verdana"/>
          <w:i/>
          <w:iCs/>
          <w:sz w:val="22"/>
          <w:szCs w:val="22"/>
          <w:lang w:val="es-CR"/>
        </w:rPr>
        <w:t>competencia, legitimación e investidura</w:t>
      </w:r>
      <w:r>
        <w:rPr>
          <w:rFonts w:ascii="Verdana" w:hAnsi="Verdana"/>
          <w:i/>
          <w:iCs/>
          <w:sz w:val="22"/>
          <w:szCs w:val="22"/>
          <w:lang w:val="es-CR"/>
        </w:rPr>
        <w:t>)</w:t>
      </w:r>
    </w:p>
    <w:p w:rsidR="00624E38" w:rsidRPr="006B5B14" w:rsidRDefault="00624E38" w:rsidP="00624E38">
      <w:pPr>
        <w:ind w:left="340" w:right="340"/>
        <w:jc w:val="both"/>
        <w:rPr>
          <w:rFonts w:ascii="Verdana" w:hAnsi="Verdana"/>
          <w:i/>
          <w:sz w:val="22"/>
          <w:szCs w:val="22"/>
          <w:lang w:val="es-CR"/>
        </w:rPr>
      </w:pPr>
      <w:r w:rsidRPr="00FD3815">
        <w:rPr>
          <w:rFonts w:ascii="Verdana" w:hAnsi="Verdana"/>
          <w:b/>
          <w:bCs/>
          <w:i/>
          <w:iCs/>
          <w:sz w:val="22"/>
          <w:szCs w:val="22"/>
          <w:lang w:val="es-CR"/>
        </w:rPr>
        <w:t xml:space="preserve">objetivos </w:t>
      </w:r>
      <w:r w:rsidRPr="00FD3815">
        <w:rPr>
          <w:rFonts w:ascii="Verdana" w:hAnsi="Verdana"/>
          <w:i/>
          <w:sz w:val="22"/>
          <w:szCs w:val="22"/>
          <w:lang w:val="es-CR"/>
        </w:rPr>
        <w:t xml:space="preserve">( </w:t>
      </w:r>
      <w:r w:rsidRPr="00FD3815">
        <w:rPr>
          <w:rFonts w:ascii="Verdana" w:hAnsi="Verdana"/>
          <w:i/>
          <w:iCs/>
          <w:sz w:val="22"/>
          <w:szCs w:val="22"/>
          <w:lang w:val="es-CR"/>
        </w:rPr>
        <w:t xml:space="preserve">fin, contenido y  motivo </w:t>
      </w:r>
      <w:r w:rsidRPr="00FD3815">
        <w:rPr>
          <w:rFonts w:ascii="Verdana" w:hAnsi="Verdana"/>
          <w:i/>
          <w:sz w:val="22"/>
          <w:szCs w:val="22"/>
          <w:lang w:val="es-CR"/>
        </w:rPr>
        <w:t xml:space="preserve">-artículos 131, 132 y 133 de la Ley General de la Administración Pública y 49 de la Constitución Política ) y </w:t>
      </w:r>
      <w:r w:rsidRPr="00FD3815">
        <w:rPr>
          <w:rFonts w:ascii="Verdana" w:hAnsi="Verdana"/>
          <w:b/>
          <w:bCs/>
          <w:i/>
          <w:iCs/>
          <w:sz w:val="22"/>
          <w:szCs w:val="22"/>
          <w:u w:val="single"/>
          <w:lang w:val="es-CR"/>
        </w:rPr>
        <w:t xml:space="preserve">formales </w:t>
      </w:r>
      <w:r w:rsidRPr="00FD3815">
        <w:rPr>
          <w:rFonts w:ascii="Verdana" w:hAnsi="Verdana"/>
          <w:i/>
          <w:sz w:val="22"/>
          <w:szCs w:val="22"/>
          <w:lang w:val="es-CR"/>
        </w:rPr>
        <w:t xml:space="preserve">, comprensivos de los forma en que se adopta el acto, sea, el </w:t>
      </w:r>
      <w:r w:rsidRPr="00FD3815">
        <w:rPr>
          <w:rFonts w:ascii="Verdana" w:hAnsi="Verdana"/>
          <w:i/>
          <w:iCs/>
          <w:sz w:val="22"/>
          <w:szCs w:val="22"/>
          <w:lang w:val="es-CR"/>
        </w:rPr>
        <w:lastRenderedPageBreak/>
        <w:t xml:space="preserve">medio de expresión o manifestación </w:t>
      </w:r>
      <w:r w:rsidRPr="00FD3815">
        <w:rPr>
          <w:rFonts w:ascii="Verdana" w:hAnsi="Verdana"/>
          <w:i/>
          <w:sz w:val="22"/>
          <w:szCs w:val="22"/>
          <w:lang w:val="es-CR"/>
        </w:rPr>
        <w:t xml:space="preserve">(instrumentación), la </w:t>
      </w:r>
      <w:r w:rsidRPr="00FD3815">
        <w:rPr>
          <w:rFonts w:ascii="Verdana" w:hAnsi="Verdana"/>
          <w:i/>
          <w:iCs/>
          <w:sz w:val="22"/>
          <w:szCs w:val="22"/>
          <w:lang w:val="es-CR"/>
        </w:rPr>
        <w:t xml:space="preserve">motivación </w:t>
      </w:r>
      <w:r w:rsidRPr="00FD3815">
        <w:rPr>
          <w:rFonts w:ascii="Verdana" w:hAnsi="Verdana"/>
          <w:i/>
          <w:sz w:val="22"/>
          <w:szCs w:val="22"/>
          <w:lang w:val="es-CR"/>
        </w:rPr>
        <w:t xml:space="preserve">o </w:t>
      </w:r>
      <w:r w:rsidRPr="00FD3815">
        <w:rPr>
          <w:rFonts w:ascii="Verdana" w:hAnsi="Verdana"/>
          <w:i/>
          <w:iCs/>
          <w:sz w:val="22"/>
          <w:szCs w:val="22"/>
          <w:lang w:val="es-CR"/>
        </w:rPr>
        <w:t xml:space="preserve">fundamentación </w:t>
      </w:r>
      <w:r w:rsidRPr="00FD3815">
        <w:rPr>
          <w:rFonts w:ascii="Verdana" w:hAnsi="Verdana"/>
          <w:i/>
          <w:sz w:val="22"/>
          <w:szCs w:val="22"/>
          <w:lang w:val="es-CR"/>
        </w:rPr>
        <w:t>(artícul</w:t>
      </w:r>
      <w:r>
        <w:rPr>
          <w:rFonts w:ascii="Verdana" w:hAnsi="Verdana"/>
          <w:i/>
          <w:sz w:val="22"/>
          <w:szCs w:val="22"/>
          <w:lang w:val="es-CR"/>
        </w:rPr>
        <w:t xml:space="preserve">o 136 de la citada Ley General </w:t>
      </w:r>
      <w:r w:rsidRPr="00FD3815">
        <w:rPr>
          <w:rFonts w:ascii="Verdana" w:hAnsi="Verdana"/>
          <w:i/>
          <w:sz w:val="22"/>
          <w:szCs w:val="22"/>
          <w:lang w:val="es-CR"/>
        </w:rPr>
        <w:t xml:space="preserve"> y el </w:t>
      </w:r>
      <w:r w:rsidRPr="00FD3815">
        <w:rPr>
          <w:rFonts w:ascii="Verdana" w:hAnsi="Verdana"/>
          <w:i/>
          <w:iCs/>
          <w:sz w:val="22"/>
          <w:szCs w:val="22"/>
          <w:lang w:val="es-CR"/>
        </w:rPr>
        <w:t xml:space="preserve">procedimiento seguido para su adopción </w:t>
      </w:r>
      <w:r w:rsidRPr="00FD3815">
        <w:rPr>
          <w:rFonts w:ascii="Verdana" w:hAnsi="Verdana"/>
          <w:i/>
          <w:sz w:val="22"/>
          <w:szCs w:val="22"/>
          <w:lang w:val="es-CR"/>
        </w:rPr>
        <w:t xml:space="preserve">(artículos 214 y 308 de la Ley General de la Administración Pública y 39 y 41 de la Constitución). La motivación consiste "... </w:t>
      </w:r>
      <w:r w:rsidRPr="00FD3815">
        <w:rPr>
          <w:rFonts w:ascii="Verdana" w:hAnsi="Verdana"/>
          <w:i/>
          <w:iCs/>
          <w:sz w:val="22"/>
          <w:szCs w:val="22"/>
          <w:lang w:val="es-CR"/>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FD3815">
        <w:rPr>
          <w:rFonts w:ascii="Verdana" w:hAnsi="Verdana"/>
          <w:i/>
          <w:sz w:val="22"/>
          <w:szCs w:val="22"/>
          <w:lang w:val="es-CR"/>
        </w:rPr>
        <w:t xml:space="preserve">" (JINESTA LOBO, Ernesto. </w:t>
      </w:r>
      <w:r w:rsidRPr="00FD3815">
        <w:rPr>
          <w:rFonts w:ascii="Verdana" w:hAnsi="Verdana"/>
          <w:i/>
          <w:sz w:val="22"/>
          <w:szCs w:val="22"/>
          <w:u w:val="single"/>
          <w:lang w:val="es-CR"/>
        </w:rPr>
        <w:t xml:space="preserve">Tratado de Derecho </w:t>
      </w:r>
      <w:proofErr w:type="gramStart"/>
      <w:r w:rsidRPr="00FD3815">
        <w:rPr>
          <w:rFonts w:ascii="Verdana" w:hAnsi="Verdana"/>
          <w:i/>
          <w:sz w:val="22"/>
          <w:szCs w:val="22"/>
          <w:u w:val="single"/>
          <w:lang w:val="es-CR"/>
        </w:rPr>
        <w:t xml:space="preserve">Administrativo </w:t>
      </w:r>
      <w:r w:rsidRPr="00FD3815">
        <w:rPr>
          <w:rFonts w:ascii="Verdana" w:hAnsi="Verdana"/>
          <w:i/>
          <w:sz w:val="22"/>
          <w:szCs w:val="22"/>
          <w:lang w:val="es-CR"/>
        </w:rPr>
        <w:t>.</w:t>
      </w:r>
      <w:proofErr w:type="gramEnd"/>
      <w:r w:rsidRPr="00FD3815">
        <w:rPr>
          <w:rFonts w:ascii="Verdana" w:hAnsi="Verdana"/>
          <w:i/>
          <w:sz w:val="22"/>
          <w:szCs w:val="22"/>
          <w:lang w:val="es-CR"/>
        </w:rPr>
        <w:t xml:space="preserve"> Tomo I. (Parte General). Biblioteca Jurídica </w:t>
      </w:r>
      <w:proofErr w:type="spellStart"/>
      <w:r w:rsidRPr="00FD3815">
        <w:rPr>
          <w:rFonts w:ascii="Verdana" w:hAnsi="Verdana"/>
          <w:i/>
          <w:sz w:val="22"/>
          <w:szCs w:val="22"/>
          <w:lang w:val="es-CR"/>
        </w:rPr>
        <w:t>Dike</w:t>
      </w:r>
      <w:proofErr w:type="spellEnd"/>
      <w:r w:rsidRPr="00FD3815">
        <w:rPr>
          <w:rFonts w:ascii="Verdana" w:hAnsi="Verdana"/>
          <w:i/>
          <w:sz w:val="22"/>
          <w:szCs w:val="22"/>
          <w:lang w:val="es-CR"/>
        </w:rPr>
        <w:t xml:space="preserve">. Primera edición. </w:t>
      </w:r>
      <w:proofErr w:type="gramStart"/>
      <w:r w:rsidRPr="00FD3815">
        <w:rPr>
          <w:rFonts w:ascii="Verdana" w:hAnsi="Verdana"/>
          <w:i/>
          <w:sz w:val="22"/>
          <w:szCs w:val="22"/>
          <w:lang w:val="es-CR"/>
        </w:rPr>
        <w:t>Medellín ,</w:t>
      </w:r>
      <w:proofErr w:type="gramEnd"/>
      <w:r w:rsidRPr="00FD3815">
        <w:rPr>
          <w:rFonts w:ascii="Verdana" w:hAnsi="Verdana"/>
          <w:i/>
          <w:sz w:val="22"/>
          <w:szCs w:val="22"/>
          <w:lang w:val="es-CR"/>
        </w:rPr>
        <w:t xml:space="preserve"> Colombia . 2002. p. 388.)   De manera que la motivación debe </w:t>
      </w:r>
      <w:r w:rsidRPr="00FD3815">
        <w:rPr>
          <w:rFonts w:ascii="Verdana" w:hAnsi="Verdana"/>
          <w:b/>
          <w:bCs/>
          <w:i/>
          <w:iCs/>
          <w:sz w:val="22"/>
          <w:szCs w:val="22"/>
          <w:lang w:val="es-CR"/>
        </w:rPr>
        <w:t xml:space="preserve">determinar la aplicación de un concepto a las circunstancias de hecho singulares de que se trate </w:t>
      </w:r>
      <w:r w:rsidRPr="00FD3815">
        <w:rPr>
          <w:rFonts w:ascii="Verdana" w:hAnsi="Verdana"/>
          <w:i/>
          <w:sz w:val="22"/>
          <w:szCs w:val="22"/>
          <w:lang w:val="es-CR"/>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FD3815">
        <w:rPr>
          <w:rFonts w:ascii="Verdana" w:hAnsi="Verdana"/>
          <w:i/>
          <w:sz w:val="22"/>
          <w:szCs w:val="22"/>
          <w:u w:val="single"/>
          <w:lang w:val="es-CR"/>
        </w:rPr>
        <w:t xml:space="preserve">La motivación del acto </w:t>
      </w:r>
      <w:proofErr w:type="gramStart"/>
      <w:r w:rsidRPr="00FD3815">
        <w:rPr>
          <w:rFonts w:ascii="Verdana" w:hAnsi="Verdana"/>
          <w:i/>
          <w:sz w:val="22"/>
          <w:szCs w:val="22"/>
          <w:u w:val="single"/>
          <w:lang w:val="es-CR"/>
        </w:rPr>
        <w:t xml:space="preserve">administrativo </w:t>
      </w:r>
      <w:r w:rsidRPr="00FD3815">
        <w:rPr>
          <w:rFonts w:ascii="Verdana" w:hAnsi="Verdana"/>
          <w:i/>
          <w:sz w:val="22"/>
          <w:szCs w:val="22"/>
          <w:lang w:val="es-CR"/>
        </w:rPr>
        <w:t>.</w:t>
      </w:r>
      <w:proofErr w:type="gramEnd"/>
      <w:r w:rsidRPr="00FD3815">
        <w:rPr>
          <w:rFonts w:ascii="Verdana" w:hAnsi="Verdana"/>
          <w:i/>
          <w:sz w:val="22"/>
          <w:szCs w:val="22"/>
          <w:lang w:val="es-CR"/>
        </w:rPr>
        <w:t xml:space="preserve"> (Editorial Tecnos, S. A. Madrid. 1993, página 190); es decir, se trata de una deci</w:t>
      </w:r>
      <w:r>
        <w:rPr>
          <w:rFonts w:ascii="Verdana" w:hAnsi="Verdana"/>
          <w:i/>
          <w:sz w:val="22"/>
          <w:szCs w:val="22"/>
          <w:lang w:val="es-CR"/>
        </w:rPr>
        <w:t>si</w:t>
      </w:r>
      <w:r w:rsidRPr="00FD3815">
        <w:rPr>
          <w:rFonts w:ascii="Verdana" w:hAnsi="Verdana"/>
          <w:i/>
          <w:sz w:val="22"/>
          <w:szCs w:val="22"/>
          <w:lang w:val="es-CR"/>
        </w:rPr>
        <w:t>ón concreta, que liga los hechos con el sustento normativo; de manera que cuando hay una breve alusión a normas generales y hechos inespecíficos, se puede concluir q</w:t>
      </w:r>
      <w:r>
        <w:rPr>
          <w:rFonts w:ascii="Verdana" w:hAnsi="Verdana"/>
          <w:i/>
          <w:sz w:val="22"/>
          <w:szCs w:val="22"/>
          <w:lang w:val="es-CR"/>
        </w:rPr>
        <w:t>ue no hay aporte suficiente de j</w:t>
      </w:r>
      <w:r w:rsidRPr="00FD3815">
        <w:rPr>
          <w:rFonts w:ascii="Verdana" w:hAnsi="Verdana"/>
          <w:i/>
          <w:sz w:val="22"/>
          <w:szCs w:val="22"/>
          <w:lang w:val="es-CR"/>
        </w:rPr>
        <w:t>usti</w:t>
      </w:r>
      <w:r>
        <w:rPr>
          <w:rFonts w:ascii="Verdana" w:hAnsi="Verdana"/>
          <w:i/>
          <w:sz w:val="22"/>
          <w:szCs w:val="22"/>
          <w:lang w:val="es-CR"/>
        </w:rPr>
        <w:t>fi</w:t>
      </w:r>
      <w:r w:rsidRPr="00FD3815">
        <w:rPr>
          <w:rFonts w:ascii="Verdana" w:hAnsi="Verdana"/>
          <w:i/>
          <w:sz w:val="22"/>
          <w:szCs w:val="22"/>
          <w:lang w:val="es-CR"/>
        </w:rPr>
        <w:t>cación, en la medida en que de ellos no es posible deducir los</w:t>
      </w:r>
      <w:r w:rsidRPr="00FD3815">
        <w:rPr>
          <w:i/>
          <w:sz w:val="22"/>
          <w:szCs w:val="22"/>
          <w:lang w:val="es-CR"/>
        </w:rPr>
        <w:t xml:space="preserve"> </w:t>
      </w:r>
      <w:r w:rsidRPr="006B5B14">
        <w:rPr>
          <w:rFonts w:ascii="Verdana" w:hAnsi="Verdana"/>
          <w:i/>
          <w:sz w:val="22"/>
          <w:szCs w:val="22"/>
          <w:lang w:val="es-CR"/>
        </w:rPr>
        <w:t xml:space="preserve">elementos valorados por la autoridad gubernativa para tomar la </w:t>
      </w:r>
      <w:r w:rsidR="00A7280D" w:rsidRPr="006B5B14">
        <w:rPr>
          <w:rFonts w:ascii="Verdana" w:hAnsi="Verdana"/>
          <w:i/>
          <w:sz w:val="22"/>
          <w:szCs w:val="22"/>
          <w:lang w:val="es-CR"/>
        </w:rPr>
        <w:t>decisión…”</w:t>
      </w:r>
    </w:p>
    <w:p w:rsidR="00624E38" w:rsidRDefault="00624E38" w:rsidP="00624E38">
      <w:pPr>
        <w:ind w:left="340" w:right="340"/>
        <w:jc w:val="both"/>
        <w:rPr>
          <w:i/>
          <w:sz w:val="22"/>
          <w:szCs w:val="22"/>
          <w:lang w:val="es-CR"/>
        </w:rPr>
      </w:pPr>
    </w:p>
    <w:p w:rsidR="00AB6898" w:rsidRDefault="00AB6898" w:rsidP="00624E38">
      <w:pPr>
        <w:jc w:val="both"/>
        <w:rPr>
          <w:rFonts w:ascii="Verdana" w:hAnsi="Verdana"/>
          <w:b/>
          <w:sz w:val="22"/>
          <w:szCs w:val="22"/>
          <w:lang w:val="es-CR"/>
        </w:rPr>
      </w:pPr>
    </w:p>
    <w:p w:rsidR="007137A8" w:rsidRDefault="007137A8" w:rsidP="00624E38">
      <w:pPr>
        <w:jc w:val="both"/>
        <w:rPr>
          <w:rFonts w:ascii="Verdana" w:hAnsi="Verdana"/>
          <w:b/>
          <w:sz w:val="22"/>
          <w:szCs w:val="22"/>
          <w:lang w:val="es-CR"/>
        </w:rPr>
      </w:pPr>
    </w:p>
    <w:p w:rsidR="007137A8" w:rsidRDefault="007137A8" w:rsidP="00624E38">
      <w:pPr>
        <w:jc w:val="both"/>
        <w:rPr>
          <w:rFonts w:ascii="Verdana" w:hAnsi="Verdana"/>
          <w:b/>
          <w:sz w:val="22"/>
          <w:szCs w:val="22"/>
          <w:lang w:val="es-CR"/>
        </w:rPr>
      </w:pPr>
    </w:p>
    <w:p w:rsidR="007137A8" w:rsidRDefault="007137A8" w:rsidP="00624E38">
      <w:pPr>
        <w:jc w:val="both"/>
        <w:rPr>
          <w:rFonts w:ascii="Verdana" w:hAnsi="Verdana"/>
          <w:b/>
          <w:sz w:val="22"/>
          <w:szCs w:val="22"/>
          <w:lang w:val="es-CR"/>
        </w:rPr>
      </w:pPr>
    </w:p>
    <w:p w:rsidR="007137A8" w:rsidRDefault="007137A8" w:rsidP="00624E38">
      <w:pPr>
        <w:jc w:val="both"/>
        <w:rPr>
          <w:rFonts w:ascii="Verdana" w:hAnsi="Verdana"/>
          <w:b/>
          <w:sz w:val="22"/>
          <w:szCs w:val="22"/>
          <w:lang w:val="es-CR"/>
        </w:rPr>
      </w:pPr>
    </w:p>
    <w:p w:rsidR="007137A8" w:rsidRDefault="007137A8" w:rsidP="00624E38">
      <w:pPr>
        <w:jc w:val="both"/>
        <w:rPr>
          <w:rFonts w:ascii="Verdana" w:hAnsi="Verdana"/>
          <w:b/>
          <w:sz w:val="22"/>
          <w:szCs w:val="22"/>
          <w:lang w:val="es-CR"/>
        </w:rPr>
      </w:pPr>
    </w:p>
    <w:p w:rsidR="00624E38" w:rsidRDefault="00624E38" w:rsidP="00624E38">
      <w:pPr>
        <w:jc w:val="both"/>
        <w:rPr>
          <w:rFonts w:ascii="Verdana" w:hAnsi="Verdana"/>
          <w:b/>
          <w:sz w:val="22"/>
          <w:szCs w:val="22"/>
          <w:lang w:val="es-CR"/>
        </w:rPr>
      </w:pPr>
      <w:r w:rsidRPr="006B5B14">
        <w:rPr>
          <w:rFonts w:ascii="Verdana" w:hAnsi="Verdana"/>
          <w:b/>
          <w:sz w:val="22"/>
          <w:szCs w:val="22"/>
          <w:lang w:val="es-CR"/>
        </w:rPr>
        <w:t>SOBRE EL FONDO:</w:t>
      </w:r>
    </w:p>
    <w:p w:rsidR="00624E38" w:rsidRDefault="00624E38" w:rsidP="00624E38">
      <w:pPr>
        <w:jc w:val="both"/>
        <w:rPr>
          <w:rFonts w:ascii="Verdana" w:hAnsi="Verdana"/>
          <w:b/>
          <w:sz w:val="22"/>
          <w:szCs w:val="22"/>
          <w:lang w:val="es-CR"/>
        </w:rPr>
      </w:pPr>
    </w:p>
    <w:p w:rsidR="007137A8" w:rsidRDefault="007137A8" w:rsidP="00624E38">
      <w:pPr>
        <w:jc w:val="both"/>
        <w:rPr>
          <w:rFonts w:ascii="Verdana" w:hAnsi="Verdana"/>
          <w:sz w:val="22"/>
          <w:szCs w:val="22"/>
          <w:lang w:val="es-CR"/>
        </w:rPr>
      </w:pPr>
    </w:p>
    <w:p w:rsidR="005D42C4" w:rsidRDefault="005D42C4" w:rsidP="00624E38">
      <w:pPr>
        <w:jc w:val="both"/>
        <w:rPr>
          <w:rFonts w:ascii="Verdana" w:hAnsi="Verdana"/>
          <w:b/>
          <w:sz w:val="22"/>
          <w:szCs w:val="22"/>
          <w:lang w:val="es-ES_tradnl"/>
        </w:rPr>
      </w:pPr>
      <w:r w:rsidRPr="005D42C4">
        <w:rPr>
          <w:rFonts w:ascii="Verdana" w:hAnsi="Verdana"/>
          <w:sz w:val="22"/>
          <w:szCs w:val="22"/>
          <w:lang w:val="es-CR"/>
        </w:rPr>
        <w:t>Al</w:t>
      </w:r>
      <w:r>
        <w:rPr>
          <w:rFonts w:ascii="Verdana" w:hAnsi="Verdana"/>
          <w:sz w:val="22"/>
          <w:szCs w:val="22"/>
          <w:lang w:val="es-CR"/>
        </w:rPr>
        <w:t xml:space="preserve"> analizar las piezas del expediente, considera este Tribunal Administrativo de Transporte, que lleva razón la recurrente en su recurso, ya que el acto interno que recurre tal y como fue emitido por el Departamento de Administración de Concesiones y Permisos, violenta el principio de legalidad, pues trasciende a sus competencia y dispone una situación jurídica en perjuicio de la Administrada en contradicción de un acto superior como es el acuerdo </w:t>
      </w:r>
      <w:r w:rsidRPr="00A5196E">
        <w:rPr>
          <w:rFonts w:ascii="Verdana" w:hAnsi="Verdana"/>
          <w:b/>
          <w:sz w:val="22"/>
          <w:szCs w:val="22"/>
          <w:lang w:val="es-ES_tradnl"/>
        </w:rPr>
        <w:t>6.7.15, de la Sesión Ordinaria 06-2011, celebrada por la Junta Directiva del Consejo de Transporte Público el 26 de enero de 2011</w:t>
      </w:r>
      <w:r>
        <w:rPr>
          <w:rFonts w:ascii="Verdana" w:hAnsi="Verdana"/>
          <w:b/>
          <w:sz w:val="22"/>
          <w:szCs w:val="22"/>
          <w:lang w:val="es-ES_tradnl"/>
        </w:rPr>
        <w:t>.</w:t>
      </w:r>
    </w:p>
    <w:p w:rsidR="005D42C4" w:rsidRDefault="005D42C4" w:rsidP="00624E38">
      <w:pPr>
        <w:jc w:val="both"/>
        <w:rPr>
          <w:rFonts w:ascii="Verdana" w:hAnsi="Verdana"/>
          <w:sz w:val="22"/>
          <w:szCs w:val="22"/>
          <w:lang w:val="es-ES_tradnl"/>
        </w:rPr>
      </w:pPr>
      <w:r>
        <w:rPr>
          <w:rFonts w:ascii="Verdana" w:hAnsi="Verdana"/>
          <w:sz w:val="22"/>
          <w:szCs w:val="22"/>
          <w:lang w:val="es-ES_tradnl"/>
        </w:rPr>
        <w:t xml:space="preserve">El acto recurrido si bien es un acto interno, emitido por un órgano subordinado del Consejo de Transporte Público, causa estado a la administrada en la esfera de sus intereses y derechos Legítimos y por lo tanto el Tribunal debe </w:t>
      </w:r>
      <w:r w:rsidR="002F325F">
        <w:rPr>
          <w:rFonts w:ascii="Verdana" w:hAnsi="Verdana"/>
          <w:sz w:val="22"/>
          <w:szCs w:val="22"/>
          <w:lang w:val="es-ES_tradnl"/>
        </w:rPr>
        <w:t>entrar</w:t>
      </w:r>
      <w:r>
        <w:rPr>
          <w:rFonts w:ascii="Verdana" w:hAnsi="Verdana"/>
          <w:sz w:val="22"/>
          <w:szCs w:val="22"/>
          <w:lang w:val="es-ES_tradnl"/>
        </w:rPr>
        <w:t xml:space="preserve"> a conocer el fondo del asunto.</w:t>
      </w:r>
      <w:r w:rsidR="002F325F">
        <w:rPr>
          <w:rFonts w:ascii="Verdana" w:hAnsi="Verdana"/>
          <w:sz w:val="22"/>
          <w:szCs w:val="22"/>
          <w:lang w:val="es-ES_tradnl"/>
        </w:rPr>
        <w:t xml:space="preserve"> </w:t>
      </w:r>
    </w:p>
    <w:p w:rsidR="002F325F" w:rsidRDefault="002F325F" w:rsidP="00624E38">
      <w:pPr>
        <w:jc w:val="both"/>
        <w:rPr>
          <w:rFonts w:ascii="Verdana" w:hAnsi="Verdana"/>
          <w:sz w:val="22"/>
          <w:szCs w:val="22"/>
          <w:lang w:val="es-ES_tradnl"/>
        </w:rPr>
      </w:pPr>
    </w:p>
    <w:p w:rsidR="002F325F" w:rsidRDefault="002F325F" w:rsidP="00624E38">
      <w:pPr>
        <w:jc w:val="both"/>
        <w:rPr>
          <w:rFonts w:ascii="Verdana" w:hAnsi="Verdana"/>
          <w:sz w:val="22"/>
          <w:szCs w:val="22"/>
        </w:rPr>
      </w:pPr>
      <w:r w:rsidRPr="00574C13">
        <w:rPr>
          <w:rFonts w:ascii="Verdana" w:hAnsi="Verdana"/>
          <w:sz w:val="22"/>
          <w:szCs w:val="22"/>
        </w:rPr>
        <w:lastRenderedPageBreak/>
        <w:t>L</w:t>
      </w:r>
      <w:r w:rsidRPr="00574C13">
        <w:rPr>
          <w:rFonts w:ascii="Verdana" w:hAnsi="Verdana"/>
          <w:sz w:val="22"/>
          <w:szCs w:val="22"/>
          <w:lang w:val="es-ES_tradnl"/>
        </w:rPr>
        <w:t xml:space="preserve">a Junta Directiva del Consejo de Transporte Público, </w:t>
      </w:r>
      <w:proofErr w:type="gramStart"/>
      <w:r w:rsidRPr="00574C13">
        <w:rPr>
          <w:rFonts w:ascii="Verdana" w:hAnsi="Verdana"/>
          <w:sz w:val="22"/>
          <w:szCs w:val="22"/>
        </w:rPr>
        <w:t xml:space="preserve">mediante  </w:t>
      </w:r>
      <w:r w:rsidRPr="00574C13">
        <w:rPr>
          <w:rFonts w:ascii="Verdana" w:hAnsi="Verdana"/>
          <w:sz w:val="22"/>
          <w:szCs w:val="22"/>
          <w:lang w:val="es-ES_tradnl"/>
        </w:rPr>
        <w:t>artículo</w:t>
      </w:r>
      <w:proofErr w:type="gramEnd"/>
      <w:r w:rsidRPr="00574C13">
        <w:rPr>
          <w:rFonts w:ascii="Verdana" w:hAnsi="Verdana"/>
          <w:sz w:val="22"/>
          <w:szCs w:val="22"/>
          <w:lang w:val="es-ES_tradnl"/>
        </w:rPr>
        <w:t xml:space="preserve"> </w:t>
      </w:r>
      <w:r w:rsidRPr="00A5196E">
        <w:rPr>
          <w:rFonts w:ascii="Verdana" w:hAnsi="Verdana"/>
          <w:b/>
          <w:sz w:val="22"/>
          <w:szCs w:val="22"/>
          <w:lang w:val="es-ES_tradnl"/>
        </w:rPr>
        <w:t>6.7.15, de la Sesión Ordinaria 06-2011, celebrada por la Junta Directiva del Consejo de Transporte Público el 26 de enero de 2011</w:t>
      </w:r>
      <w:r w:rsidRPr="00574C13">
        <w:rPr>
          <w:rFonts w:ascii="Verdana" w:hAnsi="Verdana"/>
          <w:smallCaps/>
          <w:sz w:val="22"/>
          <w:szCs w:val="22"/>
        </w:rPr>
        <w:t xml:space="preserve">,  </w:t>
      </w:r>
      <w:r>
        <w:rPr>
          <w:rFonts w:ascii="Verdana" w:hAnsi="Verdana"/>
          <w:sz w:val="22"/>
          <w:szCs w:val="22"/>
        </w:rPr>
        <w:t xml:space="preserve">conoce y acoge el oficio de la Dirección de Asuntos Jurídicos </w:t>
      </w:r>
      <w:r w:rsidRPr="006235E0">
        <w:rPr>
          <w:rFonts w:ascii="Verdana" w:hAnsi="Verdana"/>
          <w:b/>
          <w:sz w:val="22"/>
          <w:szCs w:val="22"/>
        </w:rPr>
        <w:t>DAJ-2010-</w:t>
      </w:r>
      <w:r>
        <w:rPr>
          <w:rFonts w:ascii="Verdana" w:hAnsi="Verdana"/>
          <w:b/>
          <w:sz w:val="22"/>
          <w:szCs w:val="22"/>
        </w:rPr>
        <w:t>3801</w:t>
      </w:r>
      <w:r>
        <w:rPr>
          <w:rFonts w:ascii="Verdana" w:hAnsi="Verdana"/>
          <w:sz w:val="22"/>
          <w:szCs w:val="22"/>
        </w:rPr>
        <w:t xml:space="preserve"> y dispone autorizar el traspaso de la concesión de la placa de </w:t>
      </w:r>
      <w:r w:rsidR="00283332">
        <w:rPr>
          <w:rFonts w:ascii="Verdana" w:hAnsi="Verdana"/>
          <w:sz w:val="22"/>
          <w:szCs w:val="22"/>
        </w:rPr>
        <w:t>XXX</w:t>
      </w:r>
      <w:r>
        <w:rPr>
          <w:rFonts w:ascii="Verdana" w:hAnsi="Verdana"/>
          <w:sz w:val="22"/>
          <w:szCs w:val="22"/>
        </w:rPr>
        <w:t xml:space="preserve">, del señor </w:t>
      </w:r>
      <w:r w:rsidR="00283332">
        <w:rPr>
          <w:rFonts w:ascii="Verdana" w:hAnsi="Verdana"/>
          <w:sz w:val="22"/>
          <w:szCs w:val="22"/>
        </w:rPr>
        <w:t>H.C.C.</w:t>
      </w:r>
      <w:r>
        <w:rPr>
          <w:rFonts w:ascii="Verdana" w:hAnsi="Verdana"/>
          <w:sz w:val="22"/>
          <w:szCs w:val="22"/>
        </w:rPr>
        <w:t xml:space="preserve">, a favor de la señora </w:t>
      </w:r>
      <w:r w:rsidR="00283332">
        <w:rPr>
          <w:rFonts w:ascii="Verdana" w:hAnsi="Verdana"/>
          <w:sz w:val="22"/>
          <w:szCs w:val="22"/>
        </w:rPr>
        <w:t>T.G.V.</w:t>
      </w:r>
      <w:r w:rsidRPr="00574C13">
        <w:rPr>
          <w:rFonts w:ascii="Verdana" w:hAnsi="Verdana"/>
          <w:sz w:val="22"/>
          <w:szCs w:val="22"/>
        </w:rPr>
        <w:t>.</w:t>
      </w:r>
    </w:p>
    <w:p w:rsidR="002F325F" w:rsidRDefault="002F325F" w:rsidP="00624E38">
      <w:pPr>
        <w:jc w:val="both"/>
        <w:rPr>
          <w:rFonts w:ascii="Verdana" w:hAnsi="Verdana"/>
          <w:sz w:val="22"/>
          <w:szCs w:val="22"/>
        </w:rPr>
      </w:pPr>
    </w:p>
    <w:p w:rsidR="002F325F" w:rsidRDefault="002F325F" w:rsidP="00624E38">
      <w:pPr>
        <w:jc w:val="both"/>
        <w:rPr>
          <w:rFonts w:ascii="Verdana" w:hAnsi="Verdana"/>
          <w:i/>
          <w:sz w:val="22"/>
          <w:szCs w:val="22"/>
          <w:lang w:val="es-ES_tradnl"/>
        </w:rPr>
      </w:pPr>
      <w:r>
        <w:rPr>
          <w:rFonts w:ascii="Verdana" w:hAnsi="Verdana"/>
          <w:sz w:val="22"/>
          <w:szCs w:val="22"/>
        </w:rPr>
        <w:t xml:space="preserve">Con posterioridad el Departamento de Administración de Concesiones y Permisos del Consejo de Transporte Público mediante </w:t>
      </w:r>
      <w:r w:rsidRPr="00624E38">
        <w:rPr>
          <w:rFonts w:ascii="Verdana" w:hAnsi="Verdana"/>
          <w:b/>
          <w:sz w:val="22"/>
          <w:szCs w:val="22"/>
          <w:lang w:val="es-ES_tradnl"/>
        </w:rPr>
        <w:t>oficio DACP-2014-1165 de 6 de marzo de 2014</w:t>
      </w:r>
      <w:r>
        <w:rPr>
          <w:rFonts w:ascii="Verdana" w:hAnsi="Verdana"/>
          <w:b/>
          <w:sz w:val="22"/>
          <w:szCs w:val="22"/>
          <w:lang w:val="es-ES_tradnl"/>
        </w:rPr>
        <w:t xml:space="preserve">, </w:t>
      </w:r>
      <w:r>
        <w:rPr>
          <w:rFonts w:ascii="Verdana" w:hAnsi="Verdana"/>
          <w:sz w:val="22"/>
          <w:szCs w:val="22"/>
          <w:lang w:val="es-ES_tradnl"/>
        </w:rPr>
        <w:t xml:space="preserve">le comunica a la recurrente </w:t>
      </w:r>
      <w:r>
        <w:rPr>
          <w:rFonts w:ascii="Verdana" w:hAnsi="Verdana"/>
          <w:i/>
          <w:sz w:val="22"/>
          <w:szCs w:val="22"/>
          <w:lang w:val="es-ES_tradnl"/>
        </w:rPr>
        <w:t xml:space="preserve">“ Así las cosas, y siendo que ha transcurrido sobradamente el plazo otorgado sin cumplirse en tiempo y forma con lo requerido, le informo que dicha autorización previa para ceder mediante escritura pública la concesión administrativa modalidad taxi, placa número </w:t>
      </w:r>
      <w:r w:rsidRPr="00AB6898">
        <w:rPr>
          <w:rFonts w:ascii="Verdana" w:hAnsi="Verdana"/>
          <w:b/>
          <w:i/>
          <w:sz w:val="22"/>
          <w:szCs w:val="22"/>
          <w:lang w:val="es-ES_tradnl"/>
        </w:rPr>
        <w:t>TSJ 4652</w:t>
      </w:r>
      <w:r>
        <w:rPr>
          <w:rFonts w:ascii="Verdana" w:hAnsi="Verdana"/>
          <w:i/>
          <w:sz w:val="22"/>
          <w:szCs w:val="22"/>
          <w:lang w:val="es-ES_tradnl"/>
        </w:rPr>
        <w:t xml:space="preserve">, de conformidad con el artículo 42 de la Ley N°. 7969, </w:t>
      </w:r>
      <w:r w:rsidRPr="002F325F">
        <w:rPr>
          <w:rFonts w:ascii="Verdana" w:hAnsi="Verdana"/>
          <w:b/>
          <w:i/>
          <w:sz w:val="32"/>
          <w:szCs w:val="32"/>
          <w:u w:val="single"/>
          <w:lang w:val="es-ES_tradnl"/>
        </w:rPr>
        <w:t>quedó sin efecto</w:t>
      </w:r>
      <w:r>
        <w:rPr>
          <w:rFonts w:ascii="Verdana" w:hAnsi="Verdana"/>
          <w:i/>
          <w:sz w:val="22"/>
          <w:szCs w:val="22"/>
          <w:lang w:val="es-ES_tradnl"/>
        </w:rPr>
        <w:t xml:space="preserve"> conforme a lo establecido en el artículo 6.7.15 de la sesión ordinaria </w:t>
      </w:r>
      <w:r w:rsidRPr="00AB6898">
        <w:rPr>
          <w:rFonts w:ascii="Verdana" w:hAnsi="Verdana"/>
          <w:b/>
          <w:i/>
          <w:sz w:val="22"/>
          <w:szCs w:val="22"/>
          <w:lang w:val="es-ES_tradnl"/>
        </w:rPr>
        <w:t>06-2011</w:t>
      </w:r>
      <w:r>
        <w:rPr>
          <w:rFonts w:ascii="Verdana" w:hAnsi="Verdana"/>
          <w:i/>
          <w:sz w:val="22"/>
          <w:szCs w:val="22"/>
          <w:lang w:val="es-ES_tradnl"/>
        </w:rPr>
        <w:t xml:space="preserve"> de fecha </w:t>
      </w:r>
      <w:r w:rsidRPr="00AB6898">
        <w:rPr>
          <w:rFonts w:ascii="Verdana" w:hAnsi="Verdana"/>
          <w:b/>
          <w:i/>
          <w:sz w:val="22"/>
          <w:szCs w:val="22"/>
          <w:lang w:val="es-ES_tradnl"/>
        </w:rPr>
        <w:t>26</w:t>
      </w:r>
      <w:r>
        <w:rPr>
          <w:rFonts w:ascii="Verdana" w:hAnsi="Verdana"/>
          <w:i/>
          <w:sz w:val="22"/>
          <w:szCs w:val="22"/>
          <w:lang w:val="es-ES_tradnl"/>
        </w:rPr>
        <w:t xml:space="preserve"> de </w:t>
      </w:r>
      <w:r w:rsidRPr="00AB6898">
        <w:rPr>
          <w:rFonts w:ascii="Verdana" w:hAnsi="Verdana"/>
          <w:b/>
          <w:i/>
          <w:sz w:val="22"/>
          <w:szCs w:val="22"/>
          <w:lang w:val="es-ES_tradnl"/>
        </w:rPr>
        <w:t>ENERO</w:t>
      </w:r>
      <w:r>
        <w:rPr>
          <w:rFonts w:ascii="Verdana" w:hAnsi="Verdana"/>
          <w:i/>
          <w:sz w:val="22"/>
          <w:szCs w:val="22"/>
          <w:lang w:val="es-ES_tradnl"/>
        </w:rPr>
        <w:t xml:space="preserve"> de </w:t>
      </w:r>
      <w:r w:rsidRPr="00AB6898">
        <w:rPr>
          <w:rFonts w:ascii="Verdana" w:hAnsi="Verdana"/>
          <w:b/>
          <w:i/>
          <w:sz w:val="22"/>
          <w:szCs w:val="22"/>
          <w:lang w:val="es-ES_tradnl"/>
        </w:rPr>
        <w:t>2011</w:t>
      </w:r>
      <w:r>
        <w:rPr>
          <w:rFonts w:ascii="Verdana" w:hAnsi="Verdana"/>
          <w:i/>
          <w:sz w:val="22"/>
          <w:szCs w:val="22"/>
          <w:lang w:val="es-ES_tradnl"/>
        </w:rPr>
        <w:t xml:space="preserve">”. </w:t>
      </w:r>
      <w:proofErr w:type="gramStart"/>
      <w:r>
        <w:rPr>
          <w:rFonts w:ascii="Verdana" w:hAnsi="Verdana"/>
          <w:i/>
          <w:sz w:val="22"/>
          <w:szCs w:val="22"/>
          <w:lang w:val="es-ES_tradnl"/>
        </w:rPr>
        <w:t>( el</w:t>
      </w:r>
      <w:proofErr w:type="gramEnd"/>
      <w:r>
        <w:rPr>
          <w:rFonts w:ascii="Verdana" w:hAnsi="Verdana"/>
          <w:i/>
          <w:sz w:val="22"/>
          <w:szCs w:val="22"/>
          <w:lang w:val="es-ES_tradnl"/>
        </w:rPr>
        <w:t xml:space="preserve"> resaltado en letra mayor es nuestro)</w:t>
      </w:r>
    </w:p>
    <w:p w:rsidR="002F325F" w:rsidRDefault="002F325F" w:rsidP="00624E38">
      <w:pPr>
        <w:jc w:val="both"/>
        <w:rPr>
          <w:rFonts w:ascii="Verdana" w:hAnsi="Verdana"/>
          <w:i/>
          <w:sz w:val="22"/>
          <w:szCs w:val="22"/>
          <w:lang w:val="es-ES_tradnl"/>
        </w:rPr>
      </w:pPr>
    </w:p>
    <w:p w:rsidR="002F325F" w:rsidRDefault="002F325F" w:rsidP="00624E38">
      <w:pPr>
        <w:jc w:val="both"/>
        <w:rPr>
          <w:rFonts w:ascii="Verdana" w:hAnsi="Verdana"/>
          <w:sz w:val="22"/>
          <w:szCs w:val="22"/>
          <w:lang w:val="es-ES_tradnl"/>
        </w:rPr>
      </w:pPr>
      <w:r>
        <w:rPr>
          <w:rFonts w:ascii="Verdana" w:hAnsi="Verdana"/>
          <w:sz w:val="22"/>
          <w:szCs w:val="22"/>
          <w:lang w:val="es-ES_tradnl"/>
        </w:rPr>
        <w:t xml:space="preserve">Como se puede verificar de lo dicho, la Junta Directiva del Consejo de Transporte Público, otorgó derechos subjetivos a la recurrente señora  </w:t>
      </w:r>
      <w:proofErr w:type="spellStart"/>
      <w:r>
        <w:rPr>
          <w:rFonts w:ascii="Verdana" w:hAnsi="Verdana"/>
          <w:sz w:val="22"/>
          <w:szCs w:val="22"/>
          <w:lang w:val="es-ES_tradnl"/>
        </w:rPr>
        <w:t>Tabbata</w:t>
      </w:r>
      <w:proofErr w:type="spellEnd"/>
      <w:r>
        <w:rPr>
          <w:rFonts w:ascii="Verdana" w:hAnsi="Verdana"/>
          <w:sz w:val="22"/>
          <w:szCs w:val="22"/>
          <w:lang w:val="es-ES_tradnl"/>
        </w:rPr>
        <w:t xml:space="preserve"> </w:t>
      </w:r>
      <w:proofErr w:type="spellStart"/>
      <w:r>
        <w:rPr>
          <w:rFonts w:ascii="Verdana" w:hAnsi="Verdana"/>
          <w:sz w:val="22"/>
          <w:szCs w:val="22"/>
          <w:lang w:val="es-ES_tradnl"/>
        </w:rPr>
        <w:t>Sethephanie</w:t>
      </w:r>
      <w:proofErr w:type="spellEnd"/>
      <w:r>
        <w:rPr>
          <w:rFonts w:ascii="Verdana" w:hAnsi="Verdana"/>
          <w:sz w:val="22"/>
          <w:szCs w:val="22"/>
          <w:lang w:val="es-ES_tradnl"/>
        </w:rPr>
        <w:t xml:space="preserve"> Granados </w:t>
      </w:r>
      <w:proofErr w:type="spellStart"/>
      <w:r>
        <w:rPr>
          <w:rFonts w:ascii="Verdana" w:hAnsi="Verdana"/>
          <w:sz w:val="22"/>
          <w:szCs w:val="22"/>
          <w:lang w:val="es-ES_tradnl"/>
        </w:rPr>
        <w:t>Villata</w:t>
      </w:r>
      <w:proofErr w:type="spellEnd"/>
      <w:r>
        <w:rPr>
          <w:rFonts w:ascii="Verdana" w:hAnsi="Verdana"/>
          <w:sz w:val="22"/>
          <w:szCs w:val="22"/>
          <w:lang w:val="es-ES_tradnl"/>
        </w:rPr>
        <w:t xml:space="preserve">, mediante el </w:t>
      </w:r>
      <w:r w:rsidRPr="00574C13">
        <w:rPr>
          <w:rFonts w:ascii="Verdana" w:hAnsi="Verdana"/>
          <w:sz w:val="22"/>
          <w:szCs w:val="22"/>
        </w:rPr>
        <w:t xml:space="preserve">mediante  </w:t>
      </w:r>
      <w:r w:rsidRPr="002F325F">
        <w:rPr>
          <w:rFonts w:ascii="Verdana" w:hAnsi="Verdana"/>
          <w:b/>
          <w:sz w:val="22"/>
          <w:szCs w:val="22"/>
          <w:lang w:val="es-ES_tradnl"/>
        </w:rPr>
        <w:t>artículo</w:t>
      </w:r>
      <w:r w:rsidRPr="00574C13">
        <w:rPr>
          <w:rFonts w:ascii="Verdana" w:hAnsi="Verdana"/>
          <w:sz w:val="22"/>
          <w:szCs w:val="22"/>
          <w:lang w:val="es-ES_tradnl"/>
        </w:rPr>
        <w:t xml:space="preserve"> </w:t>
      </w:r>
      <w:r w:rsidRPr="00A5196E">
        <w:rPr>
          <w:rFonts w:ascii="Verdana" w:hAnsi="Verdana"/>
          <w:b/>
          <w:sz w:val="22"/>
          <w:szCs w:val="22"/>
          <w:lang w:val="es-ES_tradnl"/>
        </w:rPr>
        <w:t>6.7.15, de la Sesión Ordinaria 06-2011, celebrada por la Junta Directiva del Consejo de Transporte Público el 26 de enero de 2011</w:t>
      </w:r>
      <w:r>
        <w:rPr>
          <w:rFonts w:ascii="Verdana" w:hAnsi="Verdana"/>
          <w:b/>
          <w:sz w:val="22"/>
          <w:szCs w:val="22"/>
          <w:lang w:val="es-ES_tradnl"/>
        </w:rPr>
        <w:t xml:space="preserve">, </w:t>
      </w:r>
      <w:r>
        <w:rPr>
          <w:rFonts w:ascii="Verdana" w:hAnsi="Verdana"/>
          <w:sz w:val="22"/>
          <w:szCs w:val="22"/>
          <w:lang w:val="es-ES_tradnl"/>
        </w:rPr>
        <w:t>por lo que no es procedente jurídicamente que un órgano inferior mediante un acto interno cause estado en contra de la administrada y deje sin efecto un acto declaratorio de derechos emanado de la Junta Directiva del Consejo de Transporte Público.</w:t>
      </w:r>
    </w:p>
    <w:p w:rsidR="002F325F" w:rsidRDefault="002F325F" w:rsidP="00624E38">
      <w:pPr>
        <w:jc w:val="both"/>
        <w:rPr>
          <w:rFonts w:ascii="Verdana" w:hAnsi="Verdana"/>
          <w:sz w:val="22"/>
          <w:szCs w:val="22"/>
          <w:lang w:val="es-ES_tradnl"/>
        </w:rPr>
      </w:pPr>
    </w:p>
    <w:p w:rsidR="002F325F" w:rsidRDefault="002F325F" w:rsidP="00624E38">
      <w:pPr>
        <w:jc w:val="both"/>
        <w:rPr>
          <w:rFonts w:ascii="Verdana" w:hAnsi="Verdana"/>
          <w:sz w:val="22"/>
          <w:szCs w:val="22"/>
          <w:lang w:val="es-CR"/>
        </w:rPr>
      </w:pPr>
      <w:r>
        <w:rPr>
          <w:rFonts w:ascii="Verdana" w:hAnsi="Verdana"/>
          <w:sz w:val="22"/>
          <w:szCs w:val="22"/>
          <w:lang w:val="es-ES_tradnl"/>
        </w:rPr>
        <w:t xml:space="preserve">De mediar alguna razón de peso (dado que el referido </w:t>
      </w:r>
      <w:r w:rsidRPr="002F325F">
        <w:rPr>
          <w:rFonts w:ascii="Verdana" w:hAnsi="Verdana"/>
          <w:b/>
          <w:sz w:val="22"/>
          <w:szCs w:val="22"/>
          <w:lang w:val="es-ES_tradnl"/>
        </w:rPr>
        <w:t>artículo</w:t>
      </w:r>
      <w:r w:rsidRPr="00574C13">
        <w:rPr>
          <w:rFonts w:ascii="Verdana" w:hAnsi="Verdana"/>
          <w:sz w:val="22"/>
          <w:szCs w:val="22"/>
          <w:lang w:val="es-ES_tradnl"/>
        </w:rPr>
        <w:t xml:space="preserve"> </w:t>
      </w:r>
      <w:r w:rsidRPr="00A5196E">
        <w:rPr>
          <w:rFonts w:ascii="Verdana" w:hAnsi="Verdana"/>
          <w:b/>
          <w:sz w:val="22"/>
          <w:szCs w:val="22"/>
          <w:lang w:val="es-ES_tradnl"/>
        </w:rPr>
        <w:t>6.7.15, de la Sesión Ordinaria 06-2011</w:t>
      </w:r>
      <w:r>
        <w:rPr>
          <w:rFonts w:ascii="Verdana" w:hAnsi="Verdana"/>
          <w:b/>
          <w:sz w:val="22"/>
          <w:szCs w:val="22"/>
          <w:lang w:val="es-ES_tradnl"/>
        </w:rPr>
        <w:t xml:space="preserve">, </w:t>
      </w:r>
      <w:r w:rsidRPr="002F325F">
        <w:rPr>
          <w:rFonts w:ascii="Verdana" w:hAnsi="Verdana"/>
          <w:sz w:val="22"/>
          <w:szCs w:val="22"/>
          <w:lang w:val="es-ES_tradnl"/>
        </w:rPr>
        <w:t>tiene dentro de su parte dispositiva</w:t>
      </w:r>
      <w:r>
        <w:rPr>
          <w:rFonts w:ascii="Verdana" w:hAnsi="Verdana"/>
          <w:sz w:val="22"/>
          <w:szCs w:val="22"/>
          <w:lang w:val="es-CR"/>
        </w:rPr>
        <w:t xml:space="preserve"> elementos suspensivos de su efectividad, pues se ordena que deben seguirse unos trámites posteriores para su</w:t>
      </w:r>
      <w:r w:rsidRPr="002F325F">
        <w:rPr>
          <w:rFonts w:ascii="Verdana" w:hAnsi="Verdana"/>
          <w:sz w:val="22"/>
          <w:szCs w:val="22"/>
          <w:lang w:val="es-CR"/>
        </w:rPr>
        <w:t xml:space="preserve"> </w:t>
      </w:r>
      <w:r>
        <w:rPr>
          <w:rFonts w:ascii="Verdana" w:hAnsi="Verdana"/>
          <w:sz w:val="22"/>
          <w:szCs w:val="22"/>
          <w:lang w:val="es-CR"/>
        </w:rPr>
        <w:t xml:space="preserve">formalización), es la Junta Directiva y no un departamento interno inferior a ésta el que pueda decidir, sobre la situación jurídica de la recurrente.  No puede entonces </w:t>
      </w:r>
      <w:r>
        <w:rPr>
          <w:rFonts w:ascii="Verdana" w:hAnsi="Verdana"/>
          <w:b/>
          <w:sz w:val="22"/>
          <w:szCs w:val="22"/>
          <w:lang w:val="es-CR"/>
        </w:rPr>
        <w:t xml:space="preserve">El Departamento de Administración de Concesiones y Permisos, </w:t>
      </w:r>
      <w:r>
        <w:rPr>
          <w:rFonts w:ascii="Verdana" w:hAnsi="Verdana"/>
          <w:sz w:val="22"/>
          <w:szCs w:val="22"/>
          <w:lang w:val="es-CR"/>
        </w:rPr>
        <w:t xml:space="preserve">atribuirse la potestad de </w:t>
      </w:r>
      <w:r w:rsidRPr="002F325F">
        <w:rPr>
          <w:rFonts w:ascii="Verdana" w:hAnsi="Verdana"/>
          <w:b/>
          <w:sz w:val="28"/>
          <w:szCs w:val="28"/>
          <w:lang w:val="es-CR"/>
        </w:rPr>
        <w:t>“dejar</w:t>
      </w:r>
      <w:r>
        <w:rPr>
          <w:rFonts w:ascii="Verdana" w:hAnsi="Verdana"/>
          <w:sz w:val="22"/>
          <w:szCs w:val="22"/>
          <w:lang w:val="es-CR"/>
        </w:rPr>
        <w:t xml:space="preserve"> </w:t>
      </w:r>
      <w:r w:rsidRPr="002F325F">
        <w:rPr>
          <w:rFonts w:ascii="Verdana" w:hAnsi="Verdana"/>
          <w:b/>
          <w:sz w:val="28"/>
          <w:szCs w:val="28"/>
          <w:lang w:val="es-CR"/>
        </w:rPr>
        <w:t>sin efecto”</w:t>
      </w:r>
      <w:r>
        <w:rPr>
          <w:rFonts w:ascii="Verdana" w:hAnsi="Verdana"/>
          <w:b/>
          <w:sz w:val="28"/>
          <w:szCs w:val="28"/>
          <w:lang w:val="es-CR"/>
        </w:rPr>
        <w:t xml:space="preserve">, </w:t>
      </w:r>
      <w:r w:rsidRPr="002F325F">
        <w:rPr>
          <w:rFonts w:ascii="Verdana" w:hAnsi="Verdana"/>
          <w:sz w:val="22"/>
          <w:szCs w:val="22"/>
          <w:lang w:val="es-CR"/>
        </w:rPr>
        <w:t>un acuerd</w:t>
      </w:r>
      <w:r>
        <w:rPr>
          <w:rFonts w:ascii="Verdana" w:hAnsi="Verdana"/>
          <w:sz w:val="22"/>
          <w:szCs w:val="22"/>
          <w:lang w:val="es-CR"/>
        </w:rPr>
        <w:t>o emitido por la Junta Directiva del Consejo de Transporte Público pues esto trasgrede el principio de Legalidad.</w:t>
      </w:r>
    </w:p>
    <w:p w:rsidR="002F325F" w:rsidRDefault="002F325F" w:rsidP="00624E38">
      <w:pPr>
        <w:jc w:val="both"/>
        <w:rPr>
          <w:rFonts w:ascii="Verdana" w:hAnsi="Verdana"/>
          <w:sz w:val="22"/>
          <w:szCs w:val="22"/>
          <w:lang w:val="es-CR"/>
        </w:rPr>
      </w:pPr>
    </w:p>
    <w:p w:rsidR="002F325F" w:rsidRDefault="002F325F" w:rsidP="00624E38">
      <w:pPr>
        <w:jc w:val="both"/>
        <w:rPr>
          <w:rFonts w:ascii="Verdana" w:hAnsi="Verdana"/>
          <w:sz w:val="22"/>
          <w:szCs w:val="22"/>
          <w:lang w:val="es-CR"/>
        </w:rPr>
      </w:pPr>
      <w:r>
        <w:rPr>
          <w:rFonts w:ascii="Verdana" w:hAnsi="Verdana"/>
          <w:sz w:val="22"/>
          <w:szCs w:val="22"/>
          <w:lang w:val="es-CR"/>
        </w:rPr>
        <w:t>El numeral 75 de la Ley General de la Administración Pública determina:</w:t>
      </w:r>
    </w:p>
    <w:p w:rsidR="002F325F" w:rsidRDefault="002F325F" w:rsidP="00624E38">
      <w:pPr>
        <w:jc w:val="both"/>
        <w:rPr>
          <w:rFonts w:ascii="Verdana" w:hAnsi="Verdana"/>
          <w:sz w:val="22"/>
          <w:szCs w:val="22"/>
          <w:lang w:val="es-CR"/>
        </w:rPr>
      </w:pPr>
    </w:p>
    <w:p w:rsidR="002F325F" w:rsidRPr="00D4115A" w:rsidRDefault="00D4115A" w:rsidP="00D4115A">
      <w:pPr>
        <w:ind w:left="397" w:right="397"/>
        <w:jc w:val="both"/>
        <w:rPr>
          <w:rFonts w:ascii="Verdana" w:hAnsi="Verdana"/>
          <w:i/>
          <w:sz w:val="22"/>
          <w:szCs w:val="22"/>
          <w:lang w:val="es-CR"/>
        </w:rPr>
      </w:pPr>
      <w:r w:rsidRPr="00D4115A">
        <w:rPr>
          <w:rFonts w:ascii="Verdana" w:hAnsi="Verdana" w:cs="Arial"/>
          <w:b/>
          <w:i/>
          <w:color w:val="000000"/>
          <w:u w:val="single"/>
          <w:shd w:val="clear" w:color="auto" w:fill="FFFFFF"/>
        </w:rPr>
        <w:t>“</w:t>
      </w:r>
      <w:r w:rsidR="002F325F" w:rsidRPr="00D4115A">
        <w:rPr>
          <w:rFonts w:ascii="Verdana" w:hAnsi="Verdana" w:cs="Arial"/>
          <w:b/>
          <w:i/>
          <w:color w:val="000000"/>
          <w:u w:val="single"/>
          <w:shd w:val="clear" w:color="auto" w:fill="FFFFFF"/>
        </w:rPr>
        <w:t>Artículo 75.-El inferior no podrá sostener competencia con superior</w:t>
      </w:r>
      <w:r w:rsidR="002F325F" w:rsidRPr="00D4115A">
        <w:rPr>
          <w:rFonts w:ascii="Verdana" w:hAnsi="Verdana" w:cs="Arial"/>
          <w:i/>
          <w:color w:val="000000"/>
          <w:shd w:val="clear" w:color="auto" w:fill="FFFFFF"/>
        </w:rPr>
        <w:t>. Llegado el caso, se limitará a exponerle las razones que tenga para estimar que le corresponde el conocimiento del asunto y el superior resolverá lo procedente, agregando la exposición a sus antecedentes.</w:t>
      </w:r>
      <w:r w:rsidRPr="00D4115A">
        <w:rPr>
          <w:rFonts w:ascii="Verdana" w:hAnsi="Verdana" w:cs="Arial"/>
          <w:i/>
          <w:color w:val="000000"/>
          <w:shd w:val="clear" w:color="auto" w:fill="FFFFFF"/>
        </w:rPr>
        <w:t>”</w:t>
      </w:r>
      <w:r>
        <w:rPr>
          <w:rFonts w:ascii="Verdana" w:hAnsi="Verdana" w:cs="Arial"/>
          <w:i/>
          <w:color w:val="000000"/>
          <w:shd w:val="clear" w:color="auto" w:fill="FFFFFF"/>
        </w:rPr>
        <w:t xml:space="preserve"> (el resaltado es nuestro)</w:t>
      </w:r>
    </w:p>
    <w:p w:rsidR="00624E38" w:rsidRPr="002F325F" w:rsidRDefault="00624E38" w:rsidP="00624E38">
      <w:pPr>
        <w:jc w:val="center"/>
        <w:rPr>
          <w:rFonts w:ascii="Verdana" w:hAnsi="Verdana"/>
          <w:b/>
          <w:sz w:val="22"/>
          <w:szCs w:val="22"/>
          <w:lang w:val="es-CR"/>
        </w:rPr>
      </w:pPr>
    </w:p>
    <w:p w:rsidR="005D42C4" w:rsidRDefault="00D4115A" w:rsidP="00D4115A">
      <w:pPr>
        <w:jc w:val="both"/>
        <w:rPr>
          <w:rFonts w:ascii="Verdana" w:hAnsi="Verdana"/>
          <w:sz w:val="22"/>
          <w:szCs w:val="22"/>
        </w:rPr>
      </w:pPr>
      <w:r w:rsidRPr="00D4115A">
        <w:rPr>
          <w:rFonts w:ascii="Verdana" w:hAnsi="Verdana"/>
          <w:sz w:val="22"/>
          <w:szCs w:val="22"/>
        </w:rPr>
        <w:t>Por lo anterior</w:t>
      </w:r>
      <w:r>
        <w:rPr>
          <w:rFonts w:ascii="Verdana" w:hAnsi="Verdana"/>
          <w:sz w:val="22"/>
          <w:szCs w:val="22"/>
        </w:rPr>
        <w:t>, es claro que el Departamento de Concesiones y Permisos, debió limitarse a informar a la Junta Directiva del CTP,  las razones técnicas y jurídicas que tuviere y que fuera este último como órgano jerárquico supremo quien procediera según correspondiera en Derecho.</w:t>
      </w:r>
    </w:p>
    <w:p w:rsidR="00D4115A" w:rsidRDefault="00D4115A" w:rsidP="00D4115A">
      <w:pPr>
        <w:jc w:val="both"/>
        <w:rPr>
          <w:rFonts w:ascii="Verdana" w:hAnsi="Verdana"/>
          <w:sz w:val="22"/>
          <w:szCs w:val="22"/>
        </w:rPr>
      </w:pPr>
    </w:p>
    <w:p w:rsidR="00D4115A" w:rsidRDefault="00D4115A" w:rsidP="00D4115A">
      <w:pPr>
        <w:jc w:val="both"/>
        <w:rPr>
          <w:rFonts w:ascii="Verdana" w:hAnsi="Verdana"/>
          <w:sz w:val="22"/>
          <w:szCs w:val="22"/>
          <w:lang w:val="es-ES_tradnl"/>
        </w:rPr>
      </w:pPr>
      <w:r>
        <w:rPr>
          <w:rFonts w:ascii="Verdana" w:hAnsi="Verdana"/>
          <w:sz w:val="22"/>
          <w:szCs w:val="22"/>
        </w:rPr>
        <w:t xml:space="preserve">Otro aspecto que consideramos debe analizarse es el hecho de la </w:t>
      </w:r>
      <w:r w:rsidRPr="00D4115A">
        <w:rPr>
          <w:rFonts w:ascii="Verdana" w:hAnsi="Verdana"/>
          <w:b/>
          <w:sz w:val="22"/>
          <w:szCs w:val="22"/>
          <w:u w:val="single"/>
        </w:rPr>
        <w:t>Falta de Motivación</w:t>
      </w:r>
      <w:r>
        <w:rPr>
          <w:rFonts w:ascii="Verdana" w:hAnsi="Verdana"/>
          <w:sz w:val="22"/>
          <w:szCs w:val="22"/>
        </w:rPr>
        <w:t xml:space="preserve"> del acto </w:t>
      </w:r>
      <w:r>
        <w:rPr>
          <w:rFonts w:ascii="Verdana" w:hAnsi="Verdana"/>
          <w:b/>
          <w:sz w:val="22"/>
          <w:szCs w:val="22"/>
        </w:rPr>
        <w:t>7.2.24 de la Sesión Ordinaria 5</w:t>
      </w:r>
      <w:r w:rsidRPr="00406345">
        <w:rPr>
          <w:rFonts w:ascii="Verdana" w:hAnsi="Verdana"/>
          <w:b/>
          <w:sz w:val="22"/>
          <w:szCs w:val="22"/>
        </w:rPr>
        <w:t xml:space="preserve">9-2014 del </w:t>
      </w:r>
      <w:r>
        <w:rPr>
          <w:rFonts w:ascii="Verdana" w:hAnsi="Verdana"/>
          <w:b/>
          <w:sz w:val="22"/>
          <w:szCs w:val="22"/>
        </w:rPr>
        <w:t>15</w:t>
      </w:r>
      <w:r w:rsidRPr="00406345">
        <w:rPr>
          <w:rFonts w:ascii="Verdana" w:hAnsi="Verdana"/>
          <w:b/>
          <w:sz w:val="22"/>
          <w:szCs w:val="22"/>
        </w:rPr>
        <w:t xml:space="preserve"> de </w:t>
      </w:r>
      <w:r>
        <w:rPr>
          <w:rFonts w:ascii="Verdana" w:hAnsi="Verdana"/>
          <w:b/>
          <w:sz w:val="22"/>
          <w:szCs w:val="22"/>
        </w:rPr>
        <w:lastRenderedPageBreak/>
        <w:t>octubre</w:t>
      </w:r>
      <w:r w:rsidRPr="00406345">
        <w:rPr>
          <w:rFonts w:ascii="Verdana" w:hAnsi="Verdana"/>
          <w:b/>
          <w:sz w:val="22"/>
          <w:szCs w:val="22"/>
        </w:rPr>
        <w:t xml:space="preserve"> de dos mil catorce</w:t>
      </w:r>
      <w:r>
        <w:rPr>
          <w:rFonts w:ascii="Verdana" w:hAnsi="Verdana"/>
          <w:b/>
          <w:sz w:val="22"/>
          <w:szCs w:val="22"/>
        </w:rPr>
        <w:t xml:space="preserve"> </w:t>
      </w:r>
      <w:r w:rsidRPr="00D4115A">
        <w:rPr>
          <w:rFonts w:ascii="Verdana" w:hAnsi="Verdana"/>
          <w:sz w:val="22"/>
          <w:szCs w:val="22"/>
        </w:rPr>
        <w:t>de</w:t>
      </w:r>
      <w:r>
        <w:rPr>
          <w:rFonts w:ascii="Verdana" w:hAnsi="Verdana"/>
          <w:b/>
          <w:sz w:val="22"/>
          <w:szCs w:val="22"/>
        </w:rPr>
        <w:t xml:space="preserve"> </w:t>
      </w:r>
      <w:r w:rsidRPr="00574C13">
        <w:rPr>
          <w:rFonts w:ascii="Verdana" w:hAnsi="Verdana"/>
          <w:sz w:val="22"/>
          <w:szCs w:val="22"/>
        </w:rPr>
        <w:t>La Junta Directiva del Consejo de Transporte Público</w:t>
      </w:r>
      <w:r>
        <w:rPr>
          <w:rFonts w:ascii="Verdana" w:hAnsi="Verdana"/>
          <w:sz w:val="22"/>
          <w:szCs w:val="22"/>
        </w:rPr>
        <w:t xml:space="preserve">, mediante el cual se  rechaza el </w:t>
      </w:r>
      <w:r w:rsidR="007137A8">
        <w:rPr>
          <w:rFonts w:ascii="Verdana" w:hAnsi="Verdana"/>
          <w:sz w:val="22"/>
          <w:szCs w:val="22"/>
        </w:rPr>
        <w:t>recurso de Revocatoria</w:t>
      </w:r>
      <w:r>
        <w:rPr>
          <w:rFonts w:ascii="Verdana" w:hAnsi="Verdana"/>
          <w:sz w:val="22"/>
          <w:szCs w:val="22"/>
        </w:rPr>
        <w:t xml:space="preserve">, pues éste tiene su sustento en el </w:t>
      </w:r>
      <w:r w:rsidRPr="00406345">
        <w:rPr>
          <w:rFonts w:ascii="Verdana" w:hAnsi="Verdana"/>
          <w:b/>
          <w:sz w:val="22"/>
          <w:szCs w:val="22"/>
        </w:rPr>
        <w:t>informe  DAJ-201</w:t>
      </w:r>
      <w:r>
        <w:rPr>
          <w:rFonts w:ascii="Verdana" w:hAnsi="Verdana"/>
          <w:b/>
          <w:sz w:val="22"/>
          <w:szCs w:val="22"/>
        </w:rPr>
        <w:t>4</w:t>
      </w:r>
      <w:r w:rsidRPr="00406345">
        <w:rPr>
          <w:rFonts w:ascii="Verdana" w:hAnsi="Verdana"/>
          <w:b/>
          <w:sz w:val="22"/>
          <w:szCs w:val="22"/>
        </w:rPr>
        <w:t>-</w:t>
      </w:r>
      <w:r>
        <w:rPr>
          <w:rFonts w:ascii="Verdana" w:hAnsi="Verdana"/>
          <w:b/>
          <w:sz w:val="22"/>
          <w:szCs w:val="22"/>
        </w:rPr>
        <w:t>001836</w:t>
      </w:r>
      <w:r w:rsidRPr="00406345">
        <w:rPr>
          <w:rFonts w:ascii="Verdana" w:hAnsi="Verdana"/>
          <w:b/>
          <w:sz w:val="22"/>
          <w:szCs w:val="22"/>
        </w:rPr>
        <w:t xml:space="preserve"> del 9 de </w:t>
      </w:r>
      <w:r>
        <w:rPr>
          <w:rFonts w:ascii="Verdana" w:hAnsi="Verdana"/>
          <w:b/>
          <w:sz w:val="22"/>
          <w:szCs w:val="22"/>
        </w:rPr>
        <w:t>mayo de 2014</w:t>
      </w:r>
      <w:r w:rsidRPr="00406345">
        <w:rPr>
          <w:rFonts w:ascii="Verdana" w:hAnsi="Verdana"/>
          <w:b/>
          <w:sz w:val="22"/>
          <w:szCs w:val="22"/>
        </w:rPr>
        <w:t xml:space="preserve"> de la Dirección de Asuntos Jurídicos</w:t>
      </w:r>
      <w:r>
        <w:rPr>
          <w:rFonts w:ascii="Verdana" w:hAnsi="Verdana"/>
          <w:b/>
          <w:sz w:val="22"/>
          <w:szCs w:val="22"/>
        </w:rPr>
        <w:t xml:space="preserve">, </w:t>
      </w:r>
      <w:r w:rsidRPr="00D4115A">
        <w:rPr>
          <w:rFonts w:ascii="Verdana" w:hAnsi="Verdana"/>
          <w:sz w:val="22"/>
          <w:szCs w:val="22"/>
        </w:rPr>
        <w:t>el cual tal como lo alerta la misma recurrente en su apersonamiento</w:t>
      </w:r>
      <w:r>
        <w:rPr>
          <w:rFonts w:ascii="Verdana" w:hAnsi="Verdana"/>
          <w:sz w:val="22"/>
          <w:szCs w:val="22"/>
        </w:rPr>
        <w:t xml:space="preserve">, dando respuesta a prevención </w:t>
      </w:r>
      <w:r w:rsidR="007137A8">
        <w:rPr>
          <w:rFonts w:ascii="Verdana" w:hAnsi="Verdana"/>
          <w:sz w:val="22"/>
          <w:szCs w:val="22"/>
        </w:rPr>
        <w:t>que se le enviará</w:t>
      </w:r>
      <w:r w:rsidR="007137A8" w:rsidRPr="00406345">
        <w:rPr>
          <w:rFonts w:ascii="Verdana" w:hAnsi="Verdana"/>
          <w:b/>
          <w:sz w:val="22"/>
          <w:szCs w:val="22"/>
        </w:rPr>
        <w:t xml:space="preserve"> </w:t>
      </w:r>
      <w:r w:rsidRPr="00406345">
        <w:rPr>
          <w:rFonts w:ascii="Verdana" w:hAnsi="Verdana"/>
          <w:b/>
          <w:sz w:val="22"/>
          <w:szCs w:val="22"/>
        </w:rPr>
        <w:t>TAT-1</w:t>
      </w:r>
      <w:r>
        <w:rPr>
          <w:rFonts w:ascii="Verdana" w:hAnsi="Verdana"/>
          <w:b/>
          <w:sz w:val="22"/>
          <w:szCs w:val="22"/>
        </w:rPr>
        <w:t>64</w:t>
      </w:r>
      <w:r w:rsidRPr="00406345">
        <w:rPr>
          <w:rFonts w:ascii="Verdana" w:hAnsi="Verdana"/>
          <w:b/>
          <w:sz w:val="22"/>
          <w:szCs w:val="22"/>
        </w:rPr>
        <w:t>-1</w:t>
      </w:r>
      <w:r>
        <w:rPr>
          <w:rFonts w:ascii="Verdana" w:hAnsi="Verdana"/>
          <w:b/>
          <w:sz w:val="22"/>
          <w:szCs w:val="22"/>
        </w:rPr>
        <w:t>5</w:t>
      </w:r>
      <w:r w:rsidRPr="00406345">
        <w:rPr>
          <w:rFonts w:ascii="Verdana" w:hAnsi="Verdana"/>
          <w:b/>
          <w:sz w:val="22"/>
          <w:szCs w:val="22"/>
        </w:rPr>
        <w:t xml:space="preserve"> del 19  de </w:t>
      </w:r>
      <w:r>
        <w:rPr>
          <w:rFonts w:ascii="Verdana" w:hAnsi="Verdana"/>
          <w:b/>
          <w:sz w:val="22"/>
          <w:szCs w:val="22"/>
        </w:rPr>
        <w:t>mayo de 2015</w:t>
      </w:r>
      <w:r>
        <w:rPr>
          <w:rFonts w:ascii="Verdana" w:hAnsi="Verdana"/>
          <w:sz w:val="22"/>
          <w:szCs w:val="22"/>
        </w:rPr>
        <w:t xml:space="preserve">, así también como del Recurso de Apelación presentado, no se ha recurrido  </w:t>
      </w:r>
      <w:r w:rsidRPr="00D4115A">
        <w:rPr>
          <w:rFonts w:ascii="Verdana" w:hAnsi="Verdana"/>
          <w:sz w:val="22"/>
          <w:szCs w:val="22"/>
        </w:rPr>
        <w:t xml:space="preserve"> </w:t>
      </w:r>
      <w:r>
        <w:rPr>
          <w:rFonts w:ascii="Verdana" w:hAnsi="Verdana"/>
          <w:sz w:val="22"/>
          <w:szCs w:val="22"/>
        </w:rPr>
        <w:t xml:space="preserve">el </w:t>
      </w:r>
      <w:r w:rsidRPr="002F325F">
        <w:rPr>
          <w:rFonts w:ascii="Verdana" w:hAnsi="Verdana"/>
          <w:b/>
          <w:sz w:val="22"/>
          <w:szCs w:val="22"/>
          <w:lang w:val="es-ES_tradnl"/>
        </w:rPr>
        <w:t>artículo</w:t>
      </w:r>
      <w:r w:rsidRPr="00574C13">
        <w:rPr>
          <w:rFonts w:ascii="Verdana" w:hAnsi="Verdana"/>
          <w:sz w:val="22"/>
          <w:szCs w:val="22"/>
          <w:lang w:val="es-ES_tradnl"/>
        </w:rPr>
        <w:t xml:space="preserve"> </w:t>
      </w:r>
      <w:r w:rsidRPr="00A5196E">
        <w:rPr>
          <w:rFonts w:ascii="Verdana" w:hAnsi="Verdana"/>
          <w:b/>
          <w:sz w:val="22"/>
          <w:szCs w:val="22"/>
          <w:lang w:val="es-ES_tradnl"/>
        </w:rPr>
        <w:t>6.7.15, de la Sesión Ordinaria 06-2011</w:t>
      </w:r>
      <w:r w:rsidRPr="00D4115A">
        <w:rPr>
          <w:rFonts w:ascii="Verdana" w:hAnsi="Verdana"/>
          <w:b/>
          <w:sz w:val="22"/>
          <w:szCs w:val="22"/>
          <w:lang w:val="es-ES_tradnl"/>
        </w:rPr>
        <w:t xml:space="preserve"> </w:t>
      </w:r>
      <w:r>
        <w:rPr>
          <w:rFonts w:ascii="Verdana" w:hAnsi="Verdana"/>
          <w:b/>
          <w:sz w:val="22"/>
          <w:szCs w:val="22"/>
          <w:lang w:val="es-ES_tradnl"/>
        </w:rPr>
        <w:t>d</w:t>
      </w:r>
      <w:r w:rsidRPr="00A5196E">
        <w:rPr>
          <w:rFonts w:ascii="Verdana" w:hAnsi="Verdana"/>
          <w:b/>
          <w:sz w:val="22"/>
          <w:szCs w:val="22"/>
          <w:lang w:val="es-ES_tradnl"/>
        </w:rPr>
        <w:t>el 26 de enero de 2011</w:t>
      </w:r>
      <w:r>
        <w:rPr>
          <w:rFonts w:ascii="Verdana" w:hAnsi="Verdana"/>
          <w:b/>
          <w:sz w:val="22"/>
          <w:szCs w:val="22"/>
          <w:lang w:val="es-ES_tradnl"/>
        </w:rPr>
        <w:t>, de la Junta Directiva del Consejo</w:t>
      </w:r>
      <w:r w:rsidR="007137A8">
        <w:rPr>
          <w:rFonts w:ascii="Verdana" w:hAnsi="Verdana"/>
          <w:b/>
          <w:sz w:val="22"/>
          <w:szCs w:val="22"/>
          <w:lang w:val="es-ES_tradnl"/>
        </w:rPr>
        <w:t xml:space="preserve"> de Transporte Público, </w:t>
      </w:r>
      <w:r w:rsidR="007137A8">
        <w:rPr>
          <w:rFonts w:ascii="Verdana" w:hAnsi="Verdana"/>
          <w:sz w:val="22"/>
          <w:szCs w:val="22"/>
          <w:lang w:val="es-ES_tradnl"/>
        </w:rPr>
        <w:t>por lo que no podía tenerse por presentado el libelo de manera extemporánea.</w:t>
      </w:r>
    </w:p>
    <w:p w:rsidR="007137A8" w:rsidRDefault="007137A8" w:rsidP="00D4115A">
      <w:pPr>
        <w:jc w:val="both"/>
        <w:rPr>
          <w:rFonts w:ascii="Verdana" w:hAnsi="Verdana"/>
          <w:sz w:val="22"/>
          <w:szCs w:val="22"/>
          <w:lang w:val="es-ES_tradnl"/>
        </w:rPr>
      </w:pPr>
    </w:p>
    <w:p w:rsidR="007137A8" w:rsidRDefault="007137A8" w:rsidP="00D4115A">
      <w:pPr>
        <w:jc w:val="both"/>
        <w:rPr>
          <w:rFonts w:ascii="Verdana" w:hAnsi="Verdana"/>
          <w:sz w:val="22"/>
          <w:szCs w:val="22"/>
          <w:lang w:val="es-ES_tradnl"/>
        </w:rPr>
      </w:pPr>
      <w:r>
        <w:rPr>
          <w:rFonts w:ascii="Verdana" w:hAnsi="Verdana"/>
          <w:sz w:val="22"/>
          <w:szCs w:val="22"/>
          <w:lang w:val="es-ES_tradnl"/>
        </w:rPr>
        <w:t>Así las cosas debe acogerse el Recurso de Apelación y anularse lo dispuesto en</w:t>
      </w:r>
      <w:r w:rsidRPr="007137A8">
        <w:rPr>
          <w:rFonts w:ascii="Verdana" w:hAnsi="Verdana"/>
          <w:b/>
          <w:sz w:val="22"/>
          <w:szCs w:val="22"/>
          <w:lang w:val="es-ES_tradnl"/>
        </w:rPr>
        <w:t xml:space="preserve"> </w:t>
      </w:r>
      <w:r w:rsidRPr="00624E38">
        <w:rPr>
          <w:rFonts w:ascii="Verdana" w:hAnsi="Verdana"/>
          <w:b/>
          <w:sz w:val="22"/>
          <w:szCs w:val="22"/>
          <w:lang w:val="es-ES_tradnl"/>
        </w:rPr>
        <w:t>el oficio DACP-2014-1165 de 6 de marzo de 2014 del Departamento de Administración de Concesiones y Permisos</w:t>
      </w:r>
      <w:r>
        <w:rPr>
          <w:rFonts w:ascii="Verdana" w:hAnsi="Verdana"/>
          <w:b/>
          <w:sz w:val="22"/>
          <w:szCs w:val="22"/>
          <w:lang w:val="es-ES_tradnl"/>
        </w:rPr>
        <w:t xml:space="preserve"> del Consejo de Transporte Público, </w:t>
      </w:r>
      <w:r>
        <w:rPr>
          <w:rFonts w:ascii="Verdana" w:hAnsi="Verdana"/>
          <w:sz w:val="22"/>
          <w:szCs w:val="22"/>
          <w:lang w:val="es-ES_tradnl"/>
        </w:rPr>
        <w:t xml:space="preserve">por conexidad y dado la falta de motivación adecuada, se debe anular el </w:t>
      </w:r>
      <w:r w:rsidRPr="007137A8">
        <w:rPr>
          <w:rFonts w:ascii="Verdana" w:hAnsi="Verdana"/>
          <w:b/>
          <w:sz w:val="22"/>
          <w:szCs w:val="22"/>
          <w:lang w:val="es-ES_tradnl"/>
        </w:rPr>
        <w:t>artículo</w:t>
      </w:r>
      <w:r>
        <w:rPr>
          <w:rFonts w:ascii="Verdana" w:hAnsi="Verdana"/>
          <w:sz w:val="22"/>
          <w:szCs w:val="22"/>
          <w:lang w:val="es-ES_tradnl"/>
        </w:rPr>
        <w:t xml:space="preserve"> </w:t>
      </w:r>
      <w:r>
        <w:rPr>
          <w:rFonts w:ascii="Verdana" w:hAnsi="Verdana"/>
          <w:b/>
          <w:sz w:val="22"/>
          <w:szCs w:val="22"/>
        </w:rPr>
        <w:t>7.2.24 de la Sesión Ordinaria 5</w:t>
      </w:r>
      <w:r w:rsidRPr="00406345">
        <w:rPr>
          <w:rFonts w:ascii="Verdana" w:hAnsi="Verdana"/>
          <w:b/>
          <w:sz w:val="22"/>
          <w:szCs w:val="22"/>
        </w:rPr>
        <w:t xml:space="preserve">9-2014 del </w:t>
      </w:r>
      <w:r>
        <w:rPr>
          <w:rFonts w:ascii="Verdana" w:hAnsi="Verdana"/>
          <w:b/>
          <w:sz w:val="22"/>
          <w:szCs w:val="22"/>
        </w:rPr>
        <w:t>15</w:t>
      </w:r>
      <w:r w:rsidRPr="00406345">
        <w:rPr>
          <w:rFonts w:ascii="Verdana" w:hAnsi="Verdana"/>
          <w:b/>
          <w:sz w:val="22"/>
          <w:szCs w:val="22"/>
        </w:rPr>
        <w:t xml:space="preserve"> de </w:t>
      </w:r>
      <w:r>
        <w:rPr>
          <w:rFonts w:ascii="Verdana" w:hAnsi="Verdana"/>
          <w:b/>
          <w:sz w:val="22"/>
          <w:szCs w:val="22"/>
        </w:rPr>
        <w:t>octubre</w:t>
      </w:r>
      <w:r w:rsidRPr="00406345">
        <w:rPr>
          <w:rFonts w:ascii="Verdana" w:hAnsi="Verdana"/>
          <w:b/>
          <w:sz w:val="22"/>
          <w:szCs w:val="22"/>
        </w:rPr>
        <w:t xml:space="preserve"> de dos mil catorce</w:t>
      </w:r>
      <w:r>
        <w:rPr>
          <w:rFonts w:ascii="Verdana" w:hAnsi="Verdana"/>
          <w:b/>
          <w:sz w:val="22"/>
          <w:szCs w:val="22"/>
        </w:rPr>
        <w:t xml:space="preserve"> </w:t>
      </w:r>
      <w:r w:rsidRPr="00D4115A">
        <w:rPr>
          <w:rFonts w:ascii="Verdana" w:hAnsi="Verdana"/>
          <w:sz w:val="22"/>
          <w:szCs w:val="22"/>
        </w:rPr>
        <w:t>de</w:t>
      </w:r>
      <w:r>
        <w:rPr>
          <w:rFonts w:ascii="Verdana" w:hAnsi="Verdana"/>
          <w:b/>
          <w:sz w:val="22"/>
          <w:szCs w:val="22"/>
        </w:rPr>
        <w:t xml:space="preserve"> </w:t>
      </w:r>
      <w:r w:rsidRPr="00574C13">
        <w:rPr>
          <w:rFonts w:ascii="Verdana" w:hAnsi="Verdana"/>
          <w:sz w:val="22"/>
          <w:szCs w:val="22"/>
        </w:rPr>
        <w:t>La Junta Directiva del Consejo de Transporte Público</w:t>
      </w:r>
      <w:r>
        <w:rPr>
          <w:rFonts w:ascii="Verdana" w:hAnsi="Verdana"/>
          <w:sz w:val="22"/>
          <w:szCs w:val="22"/>
        </w:rPr>
        <w:t xml:space="preserve">, mediante el cual se  rechaza el recurso de Revocatoria. </w:t>
      </w:r>
      <w:r>
        <w:rPr>
          <w:rFonts w:ascii="Verdana" w:hAnsi="Verdana"/>
          <w:sz w:val="22"/>
          <w:szCs w:val="22"/>
          <w:lang w:val="es-ES_tradnl"/>
        </w:rPr>
        <w:t xml:space="preserve"> </w:t>
      </w:r>
    </w:p>
    <w:p w:rsidR="007137A8" w:rsidRDefault="007137A8" w:rsidP="00D4115A">
      <w:pPr>
        <w:jc w:val="both"/>
        <w:rPr>
          <w:rFonts w:ascii="Verdana" w:hAnsi="Verdana"/>
          <w:sz w:val="22"/>
          <w:szCs w:val="22"/>
          <w:lang w:val="es-ES_tradnl"/>
        </w:rPr>
      </w:pPr>
    </w:p>
    <w:p w:rsidR="007137A8" w:rsidRDefault="007137A8" w:rsidP="00D4115A">
      <w:pPr>
        <w:jc w:val="both"/>
        <w:rPr>
          <w:rFonts w:ascii="Verdana" w:hAnsi="Verdana"/>
          <w:sz w:val="22"/>
          <w:szCs w:val="22"/>
          <w:lang w:val="es-ES_tradnl"/>
        </w:rPr>
      </w:pPr>
      <w:r>
        <w:rPr>
          <w:rFonts w:ascii="Verdana" w:hAnsi="Verdana"/>
          <w:sz w:val="22"/>
          <w:szCs w:val="22"/>
          <w:lang w:val="es-ES_tradnl"/>
        </w:rPr>
        <w:t>En consecuencia, deberá el Consejo de Transporte Público proceder conforme en derecho corresponde, retrotrayendo sus actos al momento procedimental oportuno.</w:t>
      </w:r>
    </w:p>
    <w:p w:rsidR="007137A8" w:rsidRPr="007137A8" w:rsidRDefault="007137A8" w:rsidP="00D4115A">
      <w:pPr>
        <w:jc w:val="both"/>
        <w:rPr>
          <w:rFonts w:ascii="Verdana" w:hAnsi="Verdana"/>
          <w:sz w:val="22"/>
          <w:szCs w:val="22"/>
        </w:rPr>
      </w:pPr>
    </w:p>
    <w:p w:rsidR="007137A8" w:rsidRDefault="007137A8" w:rsidP="00624E38">
      <w:pPr>
        <w:jc w:val="center"/>
        <w:rPr>
          <w:rFonts w:ascii="Verdana" w:hAnsi="Verdana"/>
          <w:b/>
          <w:sz w:val="22"/>
          <w:szCs w:val="22"/>
        </w:rPr>
      </w:pPr>
    </w:p>
    <w:p w:rsidR="007137A8" w:rsidRDefault="007137A8" w:rsidP="00624E38">
      <w:pPr>
        <w:jc w:val="center"/>
        <w:rPr>
          <w:rFonts w:ascii="Verdana" w:hAnsi="Verdana"/>
          <w:b/>
          <w:sz w:val="22"/>
          <w:szCs w:val="22"/>
        </w:rPr>
      </w:pPr>
    </w:p>
    <w:p w:rsidR="007137A8" w:rsidRDefault="007137A8" w:rsidP="00624E38">
      <w:pPr>
        <w:jc w:val="center"/>
        <w:rPr>
          <w:rFonts w:ascii="Verdana" w:hAnsi="Verdana"/>
          <w:b/>
          <w:sz w:val="22"/>
          <w:szCs w:val="22"/>
        </w:rPr>
      </w:pPr>
    </w:p>
    <w:p w:rsidR="007137A8" w:rsidRDefault="007137A8" w:rsidP="00624E38">
      <w:pPr>
        <w:jc w:val="center"/>
        <w:rPr>
          <w:rFonts w:ascii="Verdana" w:hAnsi="Verdana"/>
          <w:b/>
          <w:sz w:val="22"/>
          <w:szCs w:val="22"/>
        </w:rPr>
      </w:pPr>
    </w:p>
    <w:p w:rsidR="007137A8" w:rsidRDefault="007137A8" w:rsidP="00624E38">
      <w:pPr>
        <w:jc w:val="center"/>
        <w:rPr>
          <w:rFonts w:ascii="Verdana" w:hAnsi="Verdana"/>
          <w:b/>
          <w:sz w:val="22"/>
          <w:szCs w:val="22"/>
        </w:rPr>
      </w:pPr>
    </w:p>
    <w:p w:rsidR="007137A8" w:rsidRDefault="007137A8" w:rsidP="00624E38">
      <w:pPr>
        <w:jc w:val="center"/>
        <w:rPr>
          <w:rFonts w:ascii="Verdana" w:hAnsi="Verdana"/>
          <w:b/>
          <w:sz w:val="22"/>
          <w:szCs w:val="22"/>
        </w:rPr>
      </w:pPr>
    </w:p>
    <w:p w:rsidR="007137A8" w:rsidRDefault="007137A8" w:rsidP="00624E38">
      <w:pPr>
        <w:jc w:val="center"/>
        <w:rPr>
          <w:rFonts w:ascii="Verdana" w:hAnsi="Verdana"/>
          <w:b/>
          <w:sz w:val="22"/>
          <w:szCs w:val="22"/>
        </w:rPr>
      </w:pPr>
    </w:p>
    <w:p w:rsidR="007137A8" w:rsidRDefault="007137A8" w:rsidP="00624E38">
      <w:pPr>
        <w:jc w:val="center"/>
        <w:rPr>
          <w:rFonts w:ascii="Verdana" w:hAnsi="Verdana"/>
          <w:b/>
          <w:sz w:val="22"/>
          <w:szCs w:val="22"/>
        </w:rPr>
      </w:pPr>
    </w:p>
    <w:p w:rsidR="007137A8" w:rsidRDefault="007137A8" w:rsidP="00624E38">
      <w:pPr>
        <w:jc w:val="center"/>
        <w:rPr>
          <w:rFonts w:ascii="Verdana" w:hAnsi="Verdana"/>
          <w:b/>
          <w:sz w:val="22"/>
          <w:szCs w:val="22"/>
        </w:rPr>
      </w:pPr>
    </w:p>
    <w:p w:rsidR="00624E38" w:rsidRPr="00884746" w:rsidRDefault="00624E38" w:rsidP="00624E38">
      <w:pPr>
        <w:jc w:val="center"/>
        <w:rPr>
          <w:rFonts w:ascii="Verdana" w:hAnsi="Verdana"/>
          <w:b/>
          <w:sz w:val="22"/>
          <w:szCs w:val="22"/>
        </w:rPr>
      </w:pPr>
      <w:r>
        <w:rPr>
          <w:rFonts w:ascii="Verdana" w:hAnsi="Verdana"/>
          <w:b/>
          <w:sz w:val="22"/>
          <w:szCs w:val="22"/>
        </w:rPr>
        <w:t xml:space="preserve"> POR TANTO</w:t>
      </w:r>
    </w:p>
    <w:p w:rsidR="00624E38" w:rsidRPr="00884746" w:rsidRDefault="00624E38" w:rsidP="00624E38">
      <w:pPr>
        <w:jc w:val="center"/>
        <w:rPr>
          <w:rFonts w:ascii="Verdana" w:hAnsi="Verdana"/>
          <w:b/>
          <w:sz w:val="22"/>
          <w:szCs w:val="22"/>
        </w:rPr>
      </w:pPr>
    </w:p>
    <w:p w:rsidR="00624E38" w:rsidRPr="00884746" w:rsidRDefault="00624E38" w:rsidP="00624E38">
      <w:pPr>
        <w:jc w:val="both"/>
        <w:rPr>
          <w:rFonts w:ascii="Verdana" w:hAnsi="Verdana"/>
          <w:smallCaps/>
          <w:sz w:val="22"/>
          <w:szCs w:val="22"/>
        </w:rPr>
      </w:pPr>
      <w:r>
        <w:rPr>
          <w:rFonts w:ascii="Verdana" w:hAnsi="Verdana"/>
          <w:b/>
          <w:sz w:val="22"/>
          <w:szCs w:val="22"/>
        </w:rPr>
        <w:t xml:space="preserve">   </w:t>
      </w:r>
      <w:r w:rsidRPr="00884746">
        <w:rPr>
          <w:rFonts w:ascii="Verdana" w:hAnsi="Verdana"/>
          <w:b/>
          <w:sz w:val="22"/>
          <w:szCs w:val="22"/>
        </w:rPr>
        <w:t>I.</w:t>
      </w:r>
      <w:proofErr w:type="gramStart"/>
      <w:r w:rsidRPr="00884746">
        <w:rPr>
          <w:rFonts w:ascii="Verdana" w:hAnsi="Verdana"/>
          <w:b/>
          <w:sz w:val="22"/>
          <w:szCs w:val="22"/>
        </w:rPr>
        <w:t xml:space="preserve">-  </w:t>
      </w:r>
      <w:r w:rsidRPr="00884746">
        <w:rPr>
          <w:rFonts w:ascii="Verdana" w:hAnsi="Verdana"/>
          <w:sz w:val="22"/>
          <w:szCs w:val="22"/>
        </w:rPr>
        <w:t>Se</w:t>
      </w:r>
      <w:proofErr w:type="gramEnd"/>
      <w:r w:rsidRPr="00884746">
        <w:rPr>
          <w:rFonts w:ascii="Verdana" w:hAnsi="Verdana"/>
          <w:sz w:val="22"/>
          <w:szCs w:val="22"/>
        </w:rPr>
        <w:t xml:space="preserve"> declara </w:t>
      </w:r>
      <w:r w:rsidR="007137A8">
        <w:rPr>
          <w:rFonts w:ascii="Verdana" w:hAnsi="Verdana"/>
          <w:sz w:val="22"/>
          <w:szCs w:val="22"/>
        </w:rPr>
        <w:t>con</w:t>
      </w:r>
      <w:r w:rsidRPr="00884746">
        <w:rPr>
          <w:rFonts w:ascii="Verdana" w:hAnsi="Verdana"/>
          <w:sz w:val="22"/>
          <w:szCs w:val="22"/>
        </w:rPr>
        <w:t xml:space="preserve"> lugar el </w:t>
      </w:r>
      <w:r w:rsidR="007137A8" w:rsidRPr="00574C13">
        <w:rPr>
          <w:rFonts w:ascii="Verdana" w:hAnsi="Verdana"/>
          <w:b/>
          <w:smallCaps/>
          <w:sz w:val="22"/>
          <w:szCs w:val="22"/>
        </w:rPr>
        <w:t>Recurso de Apelación</w:t>
      </w:r>
      <w:r w:rsidR="007137A8">
        <w:rPr>
          <w:rFonts w:ascii="Verdana" w:hAnsi="Verdana"/>
          <w:b/>
          <w:smallCaps/>
          <w:sz w:val="22"/>
          <w:szCs w:val="22"/>
        </w:rPr>
        <w:t xml:space="preserve"> en subsidio y Nulidad concomitante</w:t>
      </w:r>
      <w:r w:rsidR="007137A8" w:rsidRPr="00574C13">
        <w:rPr>
          <w:rFonts w:ascii="Verdana" w:hAnsi="Verdana"/>
          <w:b/>
          <w:smallCaps/>
          <w:sz w:val="22"/>
          <w:szCs w:val="22"/>
        </w:rPr>
        <w:t xml:space="preserve">, </w:t>
      </w:r>
      <w:r w:rsidR="007137A8" w:rsidRPr="00574C13">
        <w:rPr>
          <w:rFonts w:ascii="Verdana" w:hAnsi="Verdana"/>
          <w:sz w:val="22"/>
          <w:szCs w:val="22"/>
        </w:rPr>
        <w:t xml:space="preserve">interpuesto por  </w:t>
      </w:r>
      <w:r w:rsidR="007137A8">
        <w:rPr>
          <w:rFonts w:ascii="Verdana" w:hAnsi="Verdana"/>
          <w:sz w:val="22"/>
          <w:szCs w:val="22"/>
        </w:rPr>
        <w:t>la señora</w:t>
      </w:r>
      <w:r w:rsidR="007137A8" w:rsidRPr="00574C13">
        <w:rPr>
          <w:rFonts w:ascii="Verdana" w:hAnsi="Verdana"/>
          <w:sz w:val="22"/>
          <w:szCs w:val="22"/>
        </w:rPr>
        <w:t xml:space="preserve"> </w:t>
      </w:r>
      <w:r w:rsidR="00283332">
        <w:rPr>
          <w:rFonts w:ascii="Verdana" w:hAnsi="Verdana"/>
          <w:b/>
          <w:sz w:val="22"/>
          <w:szCs w:val="22"/>
        </w:rPr>
        <w:t>T.G.V.</w:t>
      </w:r>
      <w:r w:rsidR="007137A8" w:rsidRPr="00574C13">
        <w:rPr>
          <w:rFonts w:ascii="Verdana" w:hAnsi="Verdana"/>
          <w:sz w:val="22"/>
          <w:szCs w:val="22"/>
          <w:lang w:val="es-ES_tradnl"/>
        </w:rPr>
        <w:t xml:space="preserve">,  cédula de identidad número </w:t>
      </w:r>
      <w:r w:rsidR="00283332">
        <w:rPr>
          <w:rFonts w:ascii="Verdana" w:hAnsi="Verdana"/>
          <w:sz w:val="22"/>
          <w:szCs w:val="22"/>
          <w:lang w:val="es-ES_tradnl"/>
        </w:rPr>
        <w:t>XXX</w:t>
      </w:r>
      <w:r w:rsidR="007137A8" w:rsidRPr="00574C13">
        <w:rPr>
          <w:rFonts w:ascii="Verdana" w:hAnsi="Verdana"/>
          <w:sz w:val="22"/>
          <w:szCs w:val="22"/>
          <w:lang w:val="es-ES_tradnl"/>
        </w:rPr>
        <w:t xml:space="preserve">, en su condición de </w:t>
      </w:r>
      <w:r w:rsidR="007137A8">
        <w:rPr>
          <w:rFonts w:ascii="Verdana" w:hAnsi="Verdana"/>
          <w:sz w:val="22"/>
          <w:szCs w:val="22"/>
          <w:lang w:val="es-ES_tradnl"/>
        </w:rPr>
        <w:t xml:space="preserve">concesionaria de la Placa de </w:t>
      </w:r>
      <w:r w:rsidR="00283332">
        <w:rPr>
          <w:rFonts w:ascii="Verdana" w:hAnsi="Verdana"/>
          <w:sz w:val="22"/>
          <w:szCs w:val="22"/>
          <w:lang w:val="es-ES_tradnl"/>
        </w:rPr>
        <w:t>XXX</w:t>
      </w:r>
      <w:r w:rsidR="007137A8">
        <w:rPr>
          <w:rFonts w:ascii="Verdana" w:hAnsi="Verdana"/>
          <w:sz w:val="22"/>
          <w:szCs w:val="22"/>
        </w:rPr>
        <w:t>,</w:t>
      </w:r>
      <w:r w:rsidR="007137A8" w:rsidRPr="00574C13">
        <w:rPr>
          <w:rFonts w:ascii="Verdana" w:hAnsi="Verdana"/>
          <w:sz w:val="22"/>
          <w:szCs w:val="22"/>
        </w:rPr>
        <w:t xml:space="preserve"> </w:t>
      </w:r>
      <w:r w:rsidR="007137A8" w:rsidRPr="00574C13">
        <w:rPr>
          <w:rFonts w:ascii="Verdana" w:hAnsi="Verdana"/>
          <w:sz w:val="22"/>
          <w:szCs w:val="22"/>
          <w:lang w:val="es-ES_tradnl"/>
        </w:rPr>
        <w:t xml:space="preserve">contra </w:t>
      </w:r>
      <w:r w:rsidR="007137A8" w:rsidRPr="00624E38">
        <w:rPr>
          <w:rFonts w:ascii="Verdana" w:hAnsi="Verdana"/>
          <w:b/>
          <w:sz w:val="22"/>
          <w:szCs w:val="22"/>
          <w:lang w:val="es-ES_tradnl"/>
        </w:rPr>
        <w:t>el oficio DACP-2014-1165 de 6 de marzo de 2014 del Departamento de Administración de Concesiones y Permisos</w:t>
      </w:r>
      <w:r w:rsidR="007137A8">
        <w:rPr>
          <w:rFonts w:ascii="Verdana" w:hAnsi="Verdana"/>
          <w:b/>
          <w:sz w:val="22"/>
          <w:szCs w:val="22"/>
          <w:lang w:val="es-ES_tradnl"/>
        </w:rPr>
        <w:t xml:space="preserve"> del Consejo de Transporte Público</w:t>
      </w:r>
      <w:r>
        <w:rPr>
          <w:rFonts w:ascii="Verdana" w:hAnsi="Verdana"/>
          <w:smallCaps/>
          <w:sz w:val="22"/>
          <w:szCs w:val="22"/>
        </w:rPr>
        <w:t>.</w:t>
      </w:r>
    </w:p>
    <w:p w:rsidR="00624E38" w:rsidRPr="00884746" w:rsidRDefault="00624E38" w:rsidP="00624E38">
      <w:pPr>
        <w:jc w:val="both"/>
        <w:rPr>
          <w:rFonts w:ascii="Verdana" w:hAnsi="Verdana"/>
          <w:smallCaps/>
          <w:sz w:val="22"/>
          <w:szCs w:val="22"/>
        </w:rPr>
      </w:pPr>
    </w:p>
    <w:p w:rsidR="007137A8" w:rsidRDefault="00624E38" w:rsidP="00624E38">
      <w:pPr>
        <w:jc w:val="both"/>
        <w:rPr>
          <w:rFonts w:ascii="Verdana" w:hAnsi="Verdana"/>
          <w:b/>
          <w:sz w:val="22"/>
          <w:szCs w:val="22"/>
        </w:rPr>
      </w:pPr>
      <w:r w:rsidRPr="00884746">
        <w:rPr>
          <w:rFonts w:ascii="Verdana" w:hAnsi="Verdana"/>
          <w:b/>
          <w:sz w:val="22"/>
          <w:szCs w:val="22"/>
        </w:rPr>
        <w:t xml:space="preserve">II.- </w:t>
      </w:r>
      <w:r w:rsidR="007137A8" w:rsidRPr="007137A8">
        <w:rPr>
          <w:rFonts w:ascii="Verdana" w:hAnsi="Verdana"/>
          <w:sz w:val="22"/>
          <w:szCs w:val="22"/>
        </w:rPr>
        <w:t>Anúlese</w:t>
      </w:r>
      <w:r w:rsidR="007137A8">
        <w:rPr>
          <w:rFonts w:ascii="Verdana" w:hAnsi="Verdana"/>
          <w:b/>
          <w:sz w:val="22"/>
          <w:szCs w:val="22"/>
        </w:rPr>
        <w:t xml:space="preserve"> </w:t>
      </w:r>
      <w:r w:rsidR="007137A8">
        <w:rPr>
          <w:rFonts w:ascii="Verdana" w:hAnsi="Verdana"/>
          <w:sz w:val="22"/>
          <w:szCs w:val="22"/>
          <w:lang w:val="es-ES_tradnl"/>
        </w:rPr>
        <w:t xml:space="preserve">el </w:t>
      </w:r>
      <w:r w:rsidR="007137A8" w:rsidRPr="007137A8">
        <w:rPr>
          <w:rFonts w:ascii="Verdana" w:hAnsi="Verdana"/>
          <w:b/>
          <w:sz w:val="22"/>
          <w:szCs w:val="22"/>
          <w:lang w:val="es-ES_tradnl"/>
        </w:rPr>
        <w:t>artículo</w:t>
      </w:r>
      <w:r w:rsidR="007137A8">
        <w:rPr>
          <w:rFonts w:ascii="Verdana" w:hAnsi="Verdana"/>
          <w:sz w:val="22"/>
          <w:szCs w:val="22"/>
          <w:lang w:val="es-ES_tradnl"/>
        </w:rPr>
        <w:t xml:space="preserve"> </w:t>
      </w:r>
      <w:r w:rsidR="007137A8">
        <w:rPr>
          <w:rFonts w:ascii="Verdana" w:hAnsi="Verdana"/>
          <w:b/>
          <w:sz w:val="22"/>
          <w:szCs w:val="22"/>
        </w:rPr>
        <w:t>7.2.24 de la Sesión Ordinaria 5</w:t>
      </w:r>
      <w:r w:rsidR="007137A8" w:rsidRPr="00406345">
        <w:rPr>
          <w:rFonts w:ascii="Verdana" w:hAnsi="Verdana"/>
          <w:b/>
          <w:sz w:val="22"/>
          <w:szCs w:val="22"/>
        </w:rPr>
        <w:t xml:space="preserve">9-2014 del </w:t>
      </w:r>
      <w:r w:rsidR="007137A8">
        <w:rPr>
          <w:rFonts w:ascii="Verdana" w:hAnsi="Verdana"/>
          <w:b/>
          <w:sz w:val="22"/>
          <w:szCs w:val="22"/>
        </w:rPr>
        <w:t>15</w:t>
      </w:r>
      <w:r w:rsidR="007137A8" w:rsidRPr="00406345">
        <w:rPr>
          <w:rFonts w:ascii="Verdana" w:hAnsi="Verdana"/>
          <w:b/>
          <w:sz w:val="22"/>
          <w:szCs w:val="22"/>
        </w:rPr>
        <w:t xml:space="preserve"> de </w:t>
      </w:r>
      <w:r w:rsidR="007137A8">
        <w:rPr>
          <w:rFonts w:ascii="Verdana" w:hAnsi="Verdana"/>
          <w:b/>
          <w:sz w:val="22"/>
          <w:szCs w:val="22"/>
        </w:rPr>
        <w:t>octubre</w:t>
      </w:r>
      <w:r w:rsidR="007137A8" w:rsidRPr="00406345">
        <w:rPr>
          <w:rFonts w:ascii="Verdana" w:hAnsi="Verdana"/>
          <w:b/>
          <w:sz w:val="22"/>
          <w:szCs w:val="22"/>
        </w:rPr>
        <w:t xml:space="preserve"> de dos mil catorce</w:t>
      </w:r>
      <w:r w:rsidR="007137A8">
        <w:rPr>
          <w:rFonts w:ascii="Verdana" w:hAnsi="Verdana"/>
          <w:b/>
          <w:sz w:val="22"/>
          <w:szCs w:val="22"/>
        </w:rPr>
        <w:t xml:space="preserve"> </w:t>
      </w:r>
      <w:r w:rsidR="007137A8" w:rsidRPr="00D4115A">
        <w:rPr>
          <w:rFonts w:ascii="Verdana" w:hAnsi="Verdana"/>
          <w:sz w:val="22"/>
          <w:szCs w:val="22"/>
        </w:rPr>
        <w:t>de</w:t>
      </w:r>
      <w:r w:rsidR="007137A8">
        <w:rPr>
          <w:rFonts w:ascii="Verdana" w:hAnsi="Verdana"/>
          <w:b/>
          <w:sz w:val="22"/>
          <w:szCs w:val="22"/>
        </w:rPr>
        <w:t xml:space="preserve"> </w:t>
      </w:r>
      <w:r w:rsidR="007137A8" w:rsidRPr="00574C13">
        <w:rPr>
          <w:rFonts w:ascii="Verdana" w:hAnsi="Verdana"/>
          <w:sz w:val="22"/>
          <w:szCs w:val="22"/>
        </w:rPr>
        <w:t>La Junta Directiva del Consejo de Transporte Público</w:t>
      </w:r>
      <w:r w:rsidR="007137A8">
        <w:rPr>
          <w:rFonts w:ascii="Verdana" w:hAnsi="Verdana"/>
          <w:sz w:val="22"/>
          <w:szCs w:val="22"/>
        </w:rPr>
        <w:t>.</w:t>
      </w:r>
    </w:p>
    <w:p w:rsidR="007137A8" w:rsidRDefault="007137A8" w:rsidP="00624E38">
      <w:pPr>
        <w:jc w:val="both"/>
        <w:rPr>
          <w:rFonts w:ascii="Verdana" w:hAnsi="Verdana"/>
          <w:b/>
          <w:sz w:val="22"/>
          <w:szCs w:val="22"/>
        </w:rPr>
      </w:pPr>
    </w:p>
    <w:p w:rsidR="00624E38" w:rsidRPr="00884746" w:rsidRDefault="007137A8" w:rsidP="00624E38">
      <w:pPr>
        <w:jc w:val="both"/>
        <w:rPr>
          <w:rFonts w:ascii="Verdana" w:hAnsi="Verdana"/>
          <w:b/>
          <w:sz w:val="22"/>
          <w:szCs w:val="22"/>
        </w:rPr>
      </w:pPr>
      <w:r>
        <w:rPr>
          <w:rFonts w:ascii="Verdana" w:hAnsi="Verdana"/>
          <w:b/>
          <w:sz w:val="22"/>
          <w:szCs w:val="22"/>
        </w:rPr>
        <w:t>III.-</w:t>
      </w:r>
      <w:r w:rsidR="00624E38" w:rsidRPr="00884746">
        <w:rPr>
          <w:rFonts w:ascii="Verdana" w:hAnsi="Verdana"/>
          <w:b/>
          <w:sz w:val="22"/>
          <w:szCs w:val="22"/>
        </w:rPr>
        <w:t xml:space="preserve"> </w:t>
      </w:r>
      <w:r w:rsidR="00624E38" w:rsidRPr="00884746">
        <w:rPr>
          <w:rFonts w:ascii="Verdana" w:hAnsi="Verdana"/>
          <w:sz w:val="22"/>
          <w:szCs w:val="22"/>
        </w:rPr>
        <w:t>De conformidad con el artículo 22, inciso c), de la citada Ley 7969, la presente resolución no tiene ulterior recurso por lo que</w:t>
      </w:r>
      <w:r w:rsidR="00624E38" w:rsidRPr="00884746">
        <w:rPr>
          <w:rFonts w:ascii="Verdana" w:hAnsi="Verdana"/>
          <w:b/>
          <w:sz w:val="22"/>
          <w:szCs w:val="22"/>
        </w:rPr>
        <w:t xml:space="preserve">,  </w:t>
      </w:r>
      <w:r w:rsidR="00624E38" w:rsidRPr="00884746">
        <w:rPr>
          <w:rFonts w:ascii="Verdana" w:hAnsi="Verdana"/>
          <w:sz w:val="22"/>
          <w:szCs w:val="22"/>
        </w:rPr>
        <w:t>s</w:t>
      </w:r>
      <w:r w:rsidR="00624E38" w:rsidRPr="008C1C56">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00624E38" w:rsidRPr="00884746">
        <w:rPr>
          <w:rFonts w:ascii="Verdana" w:hAnsi="Verdana"/>
          <w:sz w:val="22"/>
          <w:szCs w:val="22"/>
        </w:rPr>
        <w:t xml:space="preserve">. </w:t>
      </w:r>
      <w:r w:rsidR="00624E38" w:rsidRPr="00884746">
        <w:rPr>
          <w:rFonts w:ascii="Verdana" w:hAnsi="Verdana"/>
          <w:b/>
          <w:sz w:val="22"/>
          <w:szCs w:val="22"/>
        </w:rPr>
        <w:t xml:space="preserve">NOTIFIQUESE.- </w:t>
      </w:r>
    </w:p>
    <w:p w:rsidR="00624E38" w:rsidRDefault="00624E38" w:rsidP="00624E38">
      <w:pPr>
        <w:jc w:val="both"/>
        <w:rPr>
          <w:rFonts w:ascii="Verdana" w:hAnsi="Verdana"/>
          <w:b/>
        </w:rPr>
      </w:pPr>
    </w:p>
    <w:p w:rsidR="00624E38" w:rsidRPr="00647644" w:rsidRDefault="00624E38" w:rsidP="00624E38">
      <w:pPr>
        <w:jc w:val="both"/>
        <w:rPr>
          <w:rFonts w:ascii="Verdana" w:hAnsi="Verdana"/>
          <w:b/>
        </w:rPr>
      </w:pPr>
    </w:p>
    <w:p w:rsidR="00624E38" w:rsidRDefault="00624E38" w:rsidP="00624E38">
      <w:pPr>
        <w:pStyle w:val="Ttulo1"/>
        <w:rPr>
          <w:rFonts w:ascii="Verdana" w:hAnsi="Verdana"/>
          <w:sz w:val="24"/>
          <w:szCs w:val="24"/>
        </w:rPr>
      </w:pPr>
    </w:p>
    <w:p w:rsidR="00624E38" w:rsidRDefault="00624E38" w:rsidP="00624E38">
      <w:pPr>
        <w:pStyle w:val="Ttulo1"/>
        <w:rPr>
          <w:rFonts w:ascii="Verdana" w:hAnsi="Verdana"/>
          <w:sz w:val="24"/>
          <w:szCs w:val="24"/>
        </w:rPr>
      </w:pPr>
    </w:p>
    <w:p w:rsidR="00624E38" w:rsidRPr="00647644" w:rsidRDefault="00624E38" w:rsidP="00624E38">
      <w:pPr>
        <w:pStyle w:val="Ttulo1"/>
        <w:rPr>
          <w:rFonts w:ascii="Verdana" w:hAnsi="Verdana"/>
          <w:sz w:val="24"/>
          <w:szCs w:val="24"/>
        </w:rPr>
      </w:pPr>
      <w:r>
        <w:rPr>
          <w:rFonts w:ascii="Verdana" w:hAnsi="Verdana"/>
          <w:sz w:val="24"/>
          <w:szCs w:val="24"/>
        </w:rPr>
        <w:t>L</w:t>
      </w:r>
      <w:r w:rsidRPr="00647644">
        <w:rPr>
          <w:rFonts w:ascii="Verdana" w:hAnsi="Verdana"/>
          <w:sz w:val="24"/>
          <w:szCs w:val="24"/>
        </w:rPr>
        <w:t xml:space="preserve">ic. Carlos Miguel  </w:t>
      </w:r>
      <w:proofErr w:type="spellStart"/>
      <w:r w:rsidRPr="00647644">
        <w:rPr>
          <w:rFonts w:ascii="Verdana" w:hAnsi="Verdana"/>
          <w:sz w:val="24"/>
          <w:szCs w:val="24"/>
        </w:rPr>
        <w:t>Portuguez</w:t>
      </w:r>
      <w:proofErr w:type="spellEnd"/>
      <w:r w:rsidRPr="00647644">
        <w:rPr>
          <w:rFonts w:ascii="Verdana" w:hAnsi="Verdana"/>
          <w:sz w:val="24"/>
          <w:szCs w:val="24"/>
        </w:rPr>
        <w:t xml:space="preserve"> Méndez </w:t>
      </w:r>
    </w:p>
    <w:p w:rsidR="00624E38" w:rsidRDefault="00624E38" w:rsidP="00624E38">
      <w:pPr>
        <w:pStyle w:val="Ttulo2"/>
        <w:jc w:val="center"/>
        <w:rPr>
          <w:rFonts w:ascii="Verdana" w:hAnsi="Verdana" w:cs="Times New Roman"/>
          <w:sz w:val="24"/>
          <w:szCs w:val="24"/>
        </w:rPr>
      </w:pPr>
      <w:r w:rsidRPr="00647644">
        <w:rPr>
          <w:rFonts w:ascii="Verdana" w:hAnsi="Verdana" w:cs="Times New Roman"/>
          <w:sz w:val="24"/>
          <w:szCs w:val="24"/>
        </w:rPr>
        <w:t>Presidente</w:t>
      </w:r>
    </w:p>
    <w:p w:rsidR="00624E38" w:rsidRPr="00647644" w:rsidRDefault="00624E38" w:rsidP="00624E38">
      <w:pPr>
        <w:pStyle w:val="Ttulo1"/>
        <w:rPr>
          <w:rFonts w:ascii="Verdana" w:hAnsi="Verdana"/>
          <w:sz w:val="24"/>
          <w:szCs w:val="24"/>
        </w:rPr>
      </w:pPr>
    </w:p>
    <w:p w:rsidR="00624E38" w:rsidRPr="00647644" w:rsidRDefault="00624E38" w:rsidP="00624E38">
      <w:pPr>
        <w:pStyle w:val="Ttulo1"/>
        <w:rPr>
          <w:rFonts w:ascii="Verdana" w:hAnsi="Verdana"/>
          <w:sz w:val="24"/>
          <w:szCs w:val="24"/>
        </w:rPr>
      </w:pPr>
    </w:p>
    <w:p w:rsidR="00624E38" w:rsidRPr="00647644" w:rsidRDefault="00624E38" w:rsidP="00624E38">
      <w:pPr>
        <w:pStyle w:val="Ttulo1"/>
        <w:rPr>
          <w:rFonts w:ascii="Verdana" w:hAnsi="Verdana"/>
          <w:sz w:val="24"/>
          <w:szCs w:val="24"/>
        </w:rPr>
      </w:pPr>
      <w:r w:rsidRPr="00647644">
        <w:rPr>
          <w:rFonts w:ascii="Verdana" w:hAnsi="Verdana"/>
          <w:sz w:val="24"/>
          <w:szCs w:val="24"/>
        </w:rPr>
        <w:t xml:space="preserve">Licda.  Marta Luz Pérez Peláez            </w:t>
      </w:r>
      <w:r>
        <w:rPr>
          <w:rFonts w:ascii="Verdana" w:hAnsi="Verdana"/>
          <w:sz w:val="24"/>
          <w:szCs w:val="24"/>
        </w:rPr>
        <w:t xml:space="preserve">Lic. Mario Quesada Aguirre </w:t>
      </w:r>
      <w:r w:rsidRPr="00647644">
        <w:rPr>
          <w:rFonts w:ascii="Verdana" w:hAnsi="Verdana"/>
          <w:sz w:val="24"/>
          <w:szCs w:val="24"/>
        </w:rPr>
        <w:t xml:space="preserve">             </w:t>
      </w:r>
    </w:p>
    <w:p w:rsidR="00624E38" w:rsidRDefault="00624E38" w:rsidP="00624E38">
      <w:pPr>
        <w:ind w:left="708" w:firstLine="708"/>
      </w:pPr>
      <w:r w:rsidRPr="00647644">
        <w:rPr>
          <w:rFonts w:ascii="Verdana" w:hAnsi="Verdana"/>
          <w:b/>
        </w:rPr>
        <w:t xml:space="preserve">Juez </w:t>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t>Juez</w:t>
      </w:r>
    </w:p>
    <w:p w:rsidR="00624E38" w:rsidRDefault="00624E38" w:rsidP="00624E38"/>
    <w:p w:rsidR="00AB6898" w:rsidRDefault="00AB6898" w:rsidP="00624E38">
      <w:pPr>
        <w:jc w:val="center"/>
      </w:pPr>
    </w:p>
    <w:sectPr w:rsidR="00AB6898" w:rsidSect="00AB6898">
      <w:footerReference w:type="even" r:id="rId7"/>
      <w:footerReference w:type="default" r:id="rId8"/>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02B" w:rsidRDefault="0029002B" w:rsidP="00A5196E">
      <w:r>
        <w:separator/>
      </w:r>
    </w:p>
  </w:endnote>
  <w:endnote w:type="continuationSeparator" w:id="0">
    <w:p w:rsidR="0029002B" w:rsidRDefault="0029002B" w:rsidP="00A5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898" w:rsidRDefault="00CE7D6A">
    <w:pPr>
      <w:pStyle w:val="Piedepgina"/>
      <w:framePr w:wrap="around" w:vAnchor="text" w:hAnchor="margin" w:xAlign="right" w:y="1"/>
      <w:rPr>
        <w:rStyle w:val="Nmerodepgina"/>
      </w:rPr>
    </w:pPr>
    <w:r>
      <w:rPr>
        <w:rStyle w:val="Nmerodepgina"/>
      </w:rPr>
      <w:fldChar w:fldCharType="begin"/>
    </w:r>
    <w:r w:rsidR="00AB6898">
      <w:rPr>
        <w:rStyle w:val="Nmerodepgina"/>
      </w:rPr>
      <w:instrText xml:space="preserve">PAGE  </w:instrText>
    </w:r>
    <w:r>
      <w:rPr>
        <w:rStyle w:val="Nmerodepgina"/>
      </w:rPr>
      <w:fldChar w:fldCharType="end"/>
    </w:r>
  </w:p>
  <w:p w:rsidR="00AB6898" w:rsidRDefault="00AB689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898" w:rsidRDefault="00CE7D6A">
    <w:pPr>
      <w:pStyle w:val="Piedepgina"/>
      <w:framePr w:wrap="around" w:vAnchor="text" w:hAnchor="margin" w:xAlign="right" w:y="1"/>
      <w:rPr>
        <w:rStyle w:val="Nmerodepgina"/>
      </w:rPr>
    </w:pPr>
    <w:r>
      <w:rPr>
        <w:rStyle w:val="Nmerodepgina"/>
      </w:rPr>
      <w:fldChar w:fldCharType="begin"/>
    </w:r>
    <w:r w:rsidR="00AB6898">
      <w:rPr>
        <w:rStyle w:val="Nmerodepgina"/>
      </w:rPr>
      <w:instrText xml:space="preserve">PAGE  </w:instrText>
    </w:r>
    <w:r>
      <w:rPr>
        <w:rStyle w:val="Nmerodepgina"/>
      </w:rPr>
      <w:fldChar w:fldCharType="separate"/>
    </w:r>
    <w:r w:rsidR="00A103C5">
      <w:rPr>
        <w:rStyle w:val="Nmerodepgina"/>
        <w:noProof/>
      </w:rPr>
      <w:t>1</w:t>
    </w:r>
    <w:r>
      <w:rPr>
        <w:rStyle w:val="Nmerodepgina"/>
      </w:rPr>
      <w:fldChar w:fldCharType="end"/>
    </w:r>
  </w:p>
  <w:p w:rsidR="00AB6898" w:rsidRDefault="00AB6898">
    <w:pPr>
      <w:pStyle w:val="Piedepgina"/>
      <w:ind w:right="360"/>
    </w:pPr>
    <w:r>
      <w:tab/>
    </w:r>
    <w:r>
      <w:tab/>
      <w:t xml:space="preserve">Res-TAT-No </w:t>
    </w:r>
    <w:r w:rsidR="00A103C5">
      <w:t>2649</w:t>
    </w:r>
    <w:r>
      <w:t>-2015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02B" w:rsidRDefault="0029002B" w:rsidP="00A5196E">
      <w:r>
        <w:separator/>
      </w:r>
    </w:p>
  </w:footnote>
  <w:footnote w:type="continuationSeparator" w:id="0">
    <w:p w:rsidR="0029002B" w:rsidRDefault="0029002B" w:rsidP="00A519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6E"/>
    <w:rsid w:val="001136B1"/>
    <w:rsid w:val="00164DBC"/>
    <w:rsid w:val="00174E62"/>
    <w:rsid w:val="001F0FF7"/>
    <w:rsid w:val="002673B7"/>
    <w:rsid w:val="00283332"/>
    <w:rsid w:val="0029002B"/>
    <w:rsid w:val="002E4F0E"/>
    <w:rsid w:val="002F325F"/>
    <w:rsid w:val="003B2E3E"/>
    <w:rsid w:val="0046268B"/>
    <w:rsid w:val="005D42C4"/>
    <w:rsid w:val="00624E38"/>
    <w:rsid w:val="006E5E92"/>
    <w:rsid w:val="007137A8"/>
    <w:rsid w:val="008C1C56"/>
    <w:rsid w:val="00933C40"/>
    <w:rsid w:val="00950DC4"/>
    <w:rsid w:val="00964840"/>
    <w:rsid w:val="00A103C5"/>
    <w:rsid w:val="00A5196E"/>
    <w:rsid w:val="00A7280D"/>
    <w:rsid w:val="00A831D7"/>
    <w:rsid w:val="00AB6898"/>
    <w:rsid w:val="00AE1B07"/>
    <w:rsid w:val="00AF73DD"/>
    <w:rsid w:val="00BB5C3B"/>
    <w:rsid w:val="00C42B2E"/>
    <w:rsid w:val="00CC65CF"/>
    <w:rsid w:val="00CE7D6A"/>
    <w:rsid w:val="00D4115A"/>
    <w:rsid w:val="00E35154"/>
    <w:rsid w:val="00FD0FD7"/>
    <w:rsid w:val="00FF09F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5EA3"/>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5196E"/>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A5196E"/>
    <w:pPr>
      <w:keepNext/>
      <w:jc w:val="center"/>
      <w:outlineLvl w:val="0"/>
    </w:pPr>
    <w:rPr>
      <w:sz w:val="28"/>
      <w:lang w:val="es-ES_tradnl"/>
    </w:rPr>
  </w:style>
  <w:style w:type="paragraph" w:styleId="Ttulo2">
    <w:name w:val="heading 2"/>
    <w:basedOn w:val="Normal"/>
    <w:next w:val="Normal"/>
    <w:link w:val="Ttulo2Car"/>
    <w:uiPriority w:val="9"/>
    <w:semiHidden/>
    <w:unhideWhenUsed/>
    <w:qFormat/>
    <w:rsid w:val="00624E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196E"/>
    <w:rPr>
      <w:rFonts w:ascii="Times New Roman" w:eastAsia="Times New Roman" w:hAnsi="Times New Roman" w:cs="Times New Roman"/>
      <w:sz w:val="28"/>
      <w:szCs w:val="20"/>
      <w:lang w:val="es-ES_tradnl" w:eastAsia="es-MX"/>
    </w:rPr>
  </w:style>
  <w:style w:type="paragraph" w:styleId="Ttulo">
    <w:name w:val="Title"/>
    <w:basedOn w:val="Normal"/>
    <w:link w:val="TtuloCar"/>
    <w:qFormat/>
    <w:rsid w:val="00A5196E"/>
    <w:pPr>
      <w:jc w:val="center"/>
    </w:pPr>
    <w:rPr>
      <w:sz w:val="28"/>
      <w:lang w:val="es-ES_tradnl"/>
    </w:rPr>
  </w:style>
  <w:style w:type="character" w:customStyle="1" w:styleId="TtuloCar">
    <w:name w:val="Título Car"/>
    <w:basedOn w:val="Fuentedeprrafopredeter"/>
    <w:link w:val="Ttulo"/>
    <w:rsid w:val="00A5196E"/>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A5196E"/>
    <w:pPr>
      <w:tabs>
        <w:tab w:val="center" w:pos="4252"/>
        <w:tab w:val="right" w:pos="8504"/>
      </w:tabs>
    </w:pPr>
  </w:style>
  <w:style w:type="character" w:customStyle="1" w:styleId="PiedepginaCar">
    <w:name w:val="Pie de página Car"/>
    <w:basedOn w:val="Fuentedeprrafopredeter"/>
    <w:link w:val="Piedepgina"/>
    <w:rsid w:val="00A5196E"/>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A5196E"/>
  </w:style>
  <w:style w:type="paragraph" w:styleId="Sinespaciado">
    <w:name w:val="No Spacing"/>
    <w:uiPriority w:val="1"/>
    <w:qFormat/>
    <w:rsid w:val="00A5196E"/>
    <w:pPr>
      <w:spacing w:after="0" w:line="240" w:lineRule="auto"/>
    </w:pPr>
    <w:rPr>
      <w:rFonts w:ascii="Times New Roman" w:eastAsia="Times New Roman" w:hAnsi="Times New Roman" w:cs="Times New Roman"/>
      <w:sz w:val="20"/>
      <w:szCs w:val="20"/>
      <w:lang w:val="es-ES" w:eastAsia="es-MX"/>
    </w:rPr>
  </w:style>
  <w:style w:type="paragraph" w:styleId="Encabezado">
    <w:name w:val="header"/>
    <w:basedOn w:val="Normal"/>
    <w:link w:val="EncabezadoCar"/>
    <w:uiPriority w:val="99"/>
    <w:semiHidden/>
    <w:unhideWhenUsed/>
    <w:rsid w:val="00A5196E"/>
    <w:pPr>
      <w:tabs>
        <w:tab w:val="center" w:pos="4419"/>
        <w:tab w:val="right" w:pos="8838"/>
      </w:tabs>
    </w:pPr>
  </w:style>
  <w:style w:type="character" w:customStyle="1" w:styleId="EncabezadoCar">
    <w:name w:val="Encabezado Car"/>
    <w:basedOn w:val="Fuentedeprrafopredeter"/>
    <w:link w:val="Encabezado"/>
    <w:uiPriority w:val="99"/>
    <w:semiHidden/>
    <w:rsid w:val="00A5196E"/>
    <w:rPr>
      <w:rFonts w:ascii="Times New Roman" w:eastAsia="Times New Roman" w:hAnsi="Times New Roman" w:cs="Times New Roman"/>
      <w:sz w:val="20"/>
      <w:szCs w:val="20"/>
      <w:lang w:val="es-ES" w:eastAsia="es-MX"/>
    </w:rPr>
  </w:style>
  <w:style w:type="character" w:customStyle="1" w:styleId="Ttulo2Car">
    <w:name w:val="Título 2 Car"/>
    <w:basedOn w:val="Fuentedeprrafopredeter"/>
    <w:link w:val="Ttulo2"/>
    <w:uiPriority w:val="9"/>
    <w:semiHidden/>
    <w:rsid w:val="00624E38"/>
    <w:rPr>
      <w:rFonts w:asciiTheme="majorHAnsi" w:eastAsiaTheme="majorEastAsia" w:hAnsiTheme="majorHAnsi" w:cstheme="majorBidi"/>
      <w:b/>
      <w:bCs/>
      <w:color w:val="4F81BD" w:themeColor="accent1"/>
      <w:sz w:val="26"/>
      <w:szCs w:val="26"/>
      <w:lang w:val="es-ES" w:eastAsia="es-MX"/>
    </w:rPr>
  </w:style>
  <w:style w:type="paragraph" w:styleId="NormalWeb">
    <w:name w:val="Normal (Web)"/>
    <w:basedOn w:val="Normal"/>
    <w:uiPriority w:val="99"/>
    <w:rsid w:val="00624E38"/>
    <w:pPr>
      <w:spacing w:before="100" w:beforeAutospacing="1" w:after="100" w:afterAutospacing="1"/>
    </w:pPr>
    <w:rPr>
      <w:sz w:val="24"/>
      <w:szCs w:val="24"/>
      <w:lang w:eastAsia="es-ES"/>
    </w:rPr>
  </w:style>
  <w:style w:type="paragraph" w:styleId="Textoindependiente">
    <w:name w:val="Body Text"/>
    <w:basedOn w:val="Normal"/>
    <w:link w:val="TextoindependienteCar"/>
    <w:rsid w:val="00624E38"/>
    <w:pPr>
      <w:spacing w:after="120"/>
    </w:pPr>
    <w:rPr>
      <w:rFonts w:eastAsia="SimSun"/>
      <w:sz w:val="24"/>
      <w:szCs w:val="24"/>
      <w:lang w:eastAsia="es-ES"/>
    </w:rPr>
  </w:style>
  <w:style w:type="character" w:customStyle="1" w:styleId="TextoindependienteCar">
    <w:name w:val="Texto independiente Car"/>
    <w:basedOn w:val="Fuentedeprrafopredeter"/>
    <w:link w:val="Textoindependiente"/>
    <w:rsid w:val="00624E38"/>
    <w:rPr>
      <w:rFonts w:ascii="Times New Roman" w:eastAsia="SimSun" w:hAnsi="Times New Roman" w:cs="Times New Roman"/>
      <w:sz w:val="24"/>
      <w:szCs w:val="24"/>
      <w:lang w:val="es-ES" w:eastAsia="es-ES"/>
    </w:rPr>
  </w:style>
  <w:style w:type="character" w:customStyle="1" w:styleId="apple-converted-space">
    <w:name w:val="apple-converted-space"/>
    <w:basedOn w:val="Fuentedeprrafopredeter"/>
    <w:rsid w:val="00624E38"/>
  </w:style>
  <w:style w:type="character" w:styleId="Textoennegrita">
    <w:name w:val="Strong"/>
    <w:basedOn w:val="Fuentedeprrafopredeter"/>
    <w:uiPriority w:val="22"/>
    <w:qFormat/>
    <w:rsid w:val="00624E38"/>
    <w:rPr>
      <w:b/>
      <w:bCs/>
    </w:rPr>
  </w:style>
  <w:style w:type="character" w:customStyle="1" w:styleId="spelle">
    <w:name w:val="spelle"/>
    <w:basedOn w:val="Fuentedeprrafopredeter"/>
    <w:rsid w:val="00624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8F94B-A261-4793-8300-BE00FD7E5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4404</Words>
  <Characters>24223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dcterms:created xsi:type="dcterms:W3CDTF">2020-03-19T22:11:00Z</dcterms:created>
  <dcterms:modified xsi:type="dcterms:W3CDTF">2020-03-19T22:15:00Z</dcterms:modified>
</cp:coreProperties>
</file>